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C8A" w:rsidRDefault="002C1C8A" w:rsidP="00513B4D">
      <w:pPr>
        <w:shd w:val="clear" w:color="auto" w:fill="FFFFFF"/>
        <w:spacing w:after="150" w:line="450" w:lineRule="atLeast"/>
        <w:textAlignment w:val="baseline"/>
        <w:outlineLvl w:val="0"/>
        <w:rPr>
          <w:rFonts w:eastAsia="Times New Roman" w:cstheme="minorHAnsi"/>
          <w:b/>
          <w:bCs/>
          <w:color w:val="111111"/>
          <w:kern w:val="36"/>
          <w:lang w:val="es-AR" w:eastAsia="es-AR"/>
        </w:rPr>
      </w:pPr>
      <w:r w:rsidRPr="002C1C8A">
        <w:rPr>
          <w:rFonts w:eastAsia="Times New Roman" w:cstheme="minorHAnsi"/>
          <w:bCs/>
          <w:i/>
          <w:color w:val="111111"/>
          <w:kern w:val="36"/>
          <w:lang w:val="es-AR" w:eastAsia="es-AR"/>
        </w:rPr>
        <w:t>1-</w:t>
      </w:r>
      <w:r>
        <w:rPr>
          <w:rFonts w:eastAsia="Times New Roman" w:cstheme="minorHAnsi"/>
          <w:bCs/>
          <w:i/>
          <w:color w:val="111111"/>
          <w:kern w:val="36"/>
          <w:sz w:val="28"/>
          <w:szCs w:val="28"/>
          <w:lang w:val="es-AR" w:eastAsia="es-AR"/>
        </w:rPr>
        <w:t xml:space="preserve"> </w:t>
      </w:r>
      <w:r w:rsidR="00513B4D" w:rsidRPr="00DA01A5">
        <w:rPr>
          <w:rFonts w:eastAsia="Times New Roman" w:cstheme="minorHAnsi"/>
          <w:b/>
          <w:bCs/>
          <w:color w:val="111111"/>
          <w:kern w:val="36"/>
          <w:lang w:val="es-AR" w:eastAsia="es-AR"/>
        </w:rPr>
        <w:t xml:space="preserve">Lea el texto hasta el final, luego </w:t>
      </w:r>
      <w:r>
        <w:rPr>
          <w:rFonts w:eastAsia="Times New Roman" w:cstheme="minorHAnsi"/>
          <w:b/>
          <w:bCs/>
          <w:color w:val="111111"/>
          <w:kern w:val="36"/>
          <w:lang w:val="es-AR" w:eastAsia="es-AR"/>
        </w:rPr>
        <w:t>explique oralmente su contenido (busque la oración principal o nominalice los párrafos para ayudarse)</w:t>
      </w:r>
    </w:p>
    <w:p w:rsidR="00513B4D" w:rsidRDefault="002C1C8A" w:rsidP="00513B4D">
      <w:pPr>
        <w:shd w:val="clear" w:color="auto" w:fill="FFFFFF"/>
        <w:spacing w:after="150" w:line="450" w:lineRule="atLeast"/>
        <w:textAlignment w:val="baseline"/>
        <w:outlineLvl w:val="0"/>
        <w:rPr>
          <w:rFonts w:eastAsia="Times New Roman" w:cstheme="minorHAnsi"/>
          <w:b/>
          <w:bCs/>
          <w:color w:val="111111"/>
          <w:kern w:val="36"/>
          <w:lang w:val="es-AR" w:eastAsia="es-AR"/>
        </w:rPr>
      </w:pPr>
      <w:r>
        <w:rPr>
          <w:rFonts w:eastAsia="Times New Roman" w:cstheme="minorHAnsi"/>
          <w:b/>
          <w:bCs/>
          <w:color w:val="111111"/>
          <w:kern w:val="36"/>
          <w:lang w:val="es-AR" w:eastAsia="es-AR"/>
        </w:rPr>
        <w:t>2- O</w:t>
      </w:r>
      <w:r w:rsidR="00513B4D" w:rsidRPr="00DA01A5">
        <w:rPr>
          <w:rFonts w:eastAsia="Times New Roman" w:cstheme="minorHAnsi"/>
          <w:b/>
          <w:bCs/>
          <w:color w:val="111111"/>
          <w:kern w:val="36"/>
          <w:lang w:val="es-AR" w:eastAsia="es-AR"/>
        </w:rPr>
        <w:t>bserve las pala</w:t>
      </w:r>
      <w:r w:rsidR="00004D2B">
        <w:rPr>
          <w:rFonts w:eastAsia="Times New Roman" w:cstheme="minorHAnsi"/>
          <w:b/>
          <w:bCs/>
          <w:color w:val="111111"/>
          <w:kern w:val="36"/>
          <w:lang w:val="es-AR" w:eastAsia="es-AR"/>
        </w:rPr>
        <w:t>b</w:t>
      </w:r>
      <w:r w:rsidR="00513B4D" w:rsidRPr="00DA01A5">
        <w:rPr>
          <w:rFonts w:eastAsia="Times New Roman" w:cstheme="minorHAnsi"/>
          <w:b/>
          <w:bCs/>
          <w:color w:val="111111"/>
          <w:kern w:val="36"/>
          <w:lang w:val="es-AR" w:eastAsia="es-AR"/>
        </w:rPr>
        <w:t>ras subrayadas y busque el referente de cada u</w:t>
      </w:r>
      <w:r w:rsidR="00513B4D">
        <w:rPr>
          <w:rFonts w:eastAsia="Times New Roman" w:cstheme="minorHAnsi"/>
          <w:b/>
          <w:bCs/>
          <w:color w:val="111111"/>
          <w:kern w:val="36"/>
          <w:lang w:val="es-AR" w:eastAsia="es-AR"/>
        </w:rPr>
        <w:t>n</w:t>
      </w:r>
      <w:r>
        <w:rPr>
          <w:rFonts w:eastAsia="Times New Roman" w:cstheme="minorHAnsi"/>
          <w:b/>
          <w:bCs/>
          <w:color w:val="111111"/>
          <w:kern w:val="36"/>
          <w:lang w:val="es-AR" w:eastAsia="es-AR"/>
        </w:rPr>
        <w:t>a de ellas.</w:t>
      </w:r>
    </w:p>
    <w:p w:rsidR="002C1C8A" w:rsidRPr="002C1C8A" w:rsidRDefault="002C1C8A" w:rsidP="00513B4D">
      <w:pPr>
        <w:shd w:val="clear" w:color="auto" w:fill="FFFFFF"/>
        <w:spacing w:after="150" w:line="450" w:lineRule="atLeast"/>
        <w:textAlignment w:val="baseline"/>
        <w:outlineLvl w:val="0"/>
        <w:rPr>
          <w:rFonts w:eastAsia="Times New Roman" w:cstheme="minorHAnsi"/>
          <w:b/>
          <w:bCs/>
          <w:color w:val="111111"/>
          <w:kern w:val="36"/>
          <w:lang w:eastAsia="es-AR"/>
        </w:rPr>
      </w:pPr>
      <w:r w:rsidRPr="002C1C8A">
        <w:rPr>
          <w:rFonts w:eastAsia="Times New Roman" w:cstheme="minorHAnsi"/>
          <w:b/>
          <w:bCs/>
          <w:color w:val="111111"/>
          <w:kern w:val="36"/>
          <w:lang w:eastAsia="es-AR"/>
        </w:rPr>
        <w:t>3- Trabaje oralmente los significados de:</w:t>
      </w:r>
    </w:p>
    <w:p w:rsidR="002C1C8A" w:rsidRPr="009A5878" w:rsidRDefault="002C1C8A" w:rsidP="00513B4D">
      <w:pPr>
        <w:shd w:val="clear" w:color="auto" w:fill="FFFFFF"/>
        <w:spacing w:after="150" w:line="450" w:lineRule="atLeast"/>
        <w:textAlignment w:val="baseline"/>
        <w:outlineLvl w:val="0"/>
        <w:rPr>
          <w:rFonts w:ascii="inherit" w:eastAsia="Times New Roman" w:hAnsi="inherit" w:cs="Arial"/>
          <w:b/>
          <w:color w:val="555555"/>
          <w:lang w:eastAsia="es-AR"/>
        </w:rPr>
      </w:pPr>
      <w:bookmarkStart w:id="0" w:name="_GoBack"/>
      <w:r w:rsidRPr="009A5878">
        <w:rPr>
          <w:rFonts w:ascii="inherit" w:eastAsia="Times New Roman" w:hAnsi="inherit" w:cs="Arial"/>
          <w:b/>
          <w:color w:val="555555"/>
          <w:lang w:eastAsia="es-AR"/>
        </w:rPr>
        <w:t>“...</w:t>
      </w:r>
      <w:r w:rsidRPr="009A5878">
        <w:rPr>
          <w:rFonts w:ascii="inherit" w:eastAsia="Times New Roman" w:hAnsi="inherit" w:cs="Arial"/>
          <w:b/>
          <w:color w:val="555555"/>
          <w:lang w:eastAsia="es-AR"/>
        </w:rPr>
        <w:t>de um dia para o outro levantam mais um novo neoclássico ao lado</w:t>
      </w:r>
      <w:r w:rsidRPr="009A5878">
        <w:rPr>
          <w:rFonts w:ascii="inherit" w:eastAsia="Times New Roman" w:hAnsi="inherit" w:cs="Arial"/>
          <w:b/>
          <w:color w:val="555555"/>
          <w:lang w:eastAsia="es-AR"/>
        </w:rPr>
        <w:t xml:space="preserve">” </w:t>
      </w:r>
      <w:r w:rsidR="009A5878" w:rsidRPr="009A5878">
        <w:rPr>
          <w:rFonts w:ascii="inherit" w:eastAsia="Times New Roman" w:hAnsi="inherit" w:cs="Arial"/>
          <w:b/>
          <w:color w:val="555555"/>
          <w:lang w:eastAsia="es-AR"/>
        </w:rPr>
        <w:t>(l. 24)</w:t>
      </w:r>
    </w:p>
    <w:p w:rsidR="009A5878" w:rsidRPr="009A5878" w:rsidRDefault="009A5878" w:rsidP="00513B4D">
      <w:pPr>
        <w:shd w:val="clear" w:color="auto" w:fill="FFFFFF"/>
        <w:spacing w:after="150" w:line="450" w:lineRule="atLeast"/>
        <w:textAlignment w:val="baseline"/>
        <w:outlineLvl w:val="0"/>
        <w:rPr>
          <w:rFonts w:ascii="inherit" w:eastAsia="Times New Roman" w:hAnsi="inherit" w:cs="Arial"/>
          <w:b/>
          <w:color w:val="555555"/>
          <w:lang w:eastAsia="es-AR"/>
        </w:rPr>
      </w:pPr>
      <w:r w:rsidRPr="009A5878">
        <w:rPr>
          <w:rFonts w:ascii="inherit" w:eastAsia="Times New Roman" w:hAnsi="inherit" w:cs="Arial"/>
          <w:b/>
          <w:color w:val="555555"/>
          <w:lang w:eastAsia="es-AR"/>
        </w:rPr>
        <w:t>“</w:t>
      </w:r>
      <w:r w:rsidRPr="009A5878">
        <w:rPr>
          <w:rFonts w:ascii="inherit" w:eastAsia="Times New Roman" w:hAnsi="inherit" w:cs="Arial"/>
          <w:b/>
          <w:color w:val="555555"/>
          <w:lang w:eastAsia="es-AR"/>
        </w:rPr>
        <w:t>Tentando retratar o “status” do período greco-romano apagam a tão rica história recente da cidade.</w:t>
      </w:r>
      <w:r w:rsidRPr="009A5878">
        <w:rPr>
          <w:rFonts w:ascii="inherit" w:eastAsia="Times New Roman" w:hAnsi="inherit" w:cs="Arial"/>
          <w:b/>
          <w:color w:val="555555"/>
          <w:lang w:eastAsia="es-AR"/>
        </w:rPr>
        <w:t>” (l.25)</w:t>
      </w:r>
    </w:p>
    <w:p w:rsidR="009A5878" w:rsidRPr="009A5878" w:rsidRDefault="009A5878" w:rsidP="00513B4D">
      <w:pPr>
        <w:shd w:val="clear" w:color="auto" w:fill="FFFFFF"/>
        <w:spacing w:after="150" w:line="450" w:lineRule="atLeast"/>
        <w:textAlignment w:val="baseline"/>
        <w:outlineLvl w:val="0"/>
        <w:rPr>
          <w:rFonts w:ascii="inherit" w:eastAsia="Times New Roman" w:hAnsi="inherit" w:cs="Arial"/>
          <w:b/>
          <w:color w:val="555555"/>
          <w:lang w:eastAsia="es-AR"/>
        </w:rPr>
      </w:pPr>
      <w:r w:rsidRPr="009A5878">
        <w:rPr>
          <w:rFonts w:ascii="inherit" w:eastAsia="Times New Roman" w:hAnsi="inherit" w:cs="Arial"/>
          <w:b/>
          <w:color w:val="555555"/>
          <w:lang w:eastAsia="es-AR"/>
        </w:rPr>
        <w:t>“</w:t>
      </w:r>
      <w:r w:rsidRPr="009A5878">
        <w:rPr>
          <w:rFonts w:ascii="inherit" w:eastAsia="Times New Roman" w:hAnsi="inherit" w:cs="Arial"/>
          <w:b/>
          <w:color w:val="555555"/>
          <w:lang w:eastAsia="es-AR"/>
        </w:rPr>
        <w:t>Maior sobrecarga nas redes de água e esgoto e sem falar o aumento do acumulo das fiações de energia elétrica, telefonia, TV a cabo</w:t>
      </w:r>
      <w:r w:rsidRPr="009A5878">
        <w:rPr>
          <w:rFonts w:ascii="inherit" w:eastAsia="Times New Roman" w:hAnsi="inherit" w:cs="Arial"/>
          <w:b/>
          <w:color w:val="555555"/>
          <w:lang w:eastAsia="es-AR"/>
        </w:rPr>
        <w:t>” (l.28)</w:t>
      </w:r>
    </w:p>
    <w:p w:rsidR="009A5878" w:rsidRPr="009A5878" w:rsidRDefault="009A5878" w:rsidP="00513B4D">
      <w:pPr>
        <w:shd w:val="clear" w:color="auto" w:fill="FFFFFF"/>
        <w:spacing w:after="150" w:line="450" w:lineRule="atLeast"/>
        <w:textAlignment w:val="baseline"/>
        <w:outlineLvl w:val="0"/>
        <w:rPr>
          <w:rFonts w:ascii="inherit" w:eastAsia="Times New Roman" w:hAnsi="inherit" w:cs="Arial"/>
          <w:b/>
          <w:color w:val="555555"/>
          <w:lang w:eastAsia="es-AR"/>
        </w:rPr>
      </w:pPr>
      <w:r w:rsidRPr="009A5878">
        <w:rPr>
          <w:rFonts w:ascii="inherit" w:eastAsia="Times New Roman" w:hAnsi="inherit" w:cs="Arial"/>
          <w:b/>
          <w:color w:val="555555"/>
          <w:lang w:eastAsia="es-AR"/>
        </w:rPr>
        <w:t>“...</w:t>
      </w:r>
      <w:r w:rsidRPr="009A5878">
        <w:rPr>
          <w:rFonts w:ascii="inherit" w:eastAsia="Times New Roman" w:hAnsi="inherit" w:cs="Arial"/>
          <w:b/>
          <w:color w:val="555555"/>
          <w:lang w:eastAsia="es-AR"/>
        </w:rPr>
        <w:t>já não são mais as mesmas vizinhanças tranquilas e de casas térreas</w:t>
      </w:r>
      <w:r w:rsidRPr="009A5878">
        <w:rPr>
          <w:rFonts w:ascii="inherit" w:eastAsia="Times New Roman" w:hAnsi="inherit" w:cs="Arial"/>
          <w:b/>
          <w:color w:val="555555"/>
          <w:lang w:eastAsia="es-AR"/>
        </w:rPr>
        <w:t>...” (l.22)</w:t>
      </w:r>
    </w:p>
    <w:bookmarkEnd w:id="0"/>
    <w:p w:rsidR="009A5878" w:rsidRPr="002C1C8A" w:rsidRDefault="009A5878" w:rsidP="00513B4D">
      <w:pPr>
        <w:shd w:val="clear" w:color="auto" w:fill="FFFFFF"/>
        <w:spacing w:after="150" w:line="450" w:lineRule="atLeast"/>
        <w:textAlignment w:val="baseline"/>
        <w:outlineLvl w:val="0"/>
        <w:rPr>
          <w:rFonts w:eastAsia="Times New Roman" w:cstheme="minorHAnsi"/>
          <w:b/>
          <w:bCs/>
          <w:color w:val="111111"/>
          <w:kern w:val="36"/>
          <w:lang w:eastAsia="es-AR"/>
        </w:rPr>
      </w:pPr>
    </w:p>
    <w:p w:rsidR="002C1C8A" w:rsidRPr="002C1C8A" w:rsidRDefault="002C1C8A" w:rsidP="00513B4D">
      <w:pPr>
        <w:shd w:val="clear" w:color="auto" w:fill="FFFFFF"/>
        <w:spacing w:after="150" w:line="450" w:lineRule="atLeast"/>
        <w:textAlignment w:val="baseline"/>
        <w:outlineLvl w:val="0"/>
        <w:rPr>
          <w:rFonts w:eastAsia="Times New Roman" w:cstheme="minorHAnsi"/>
          <w:b/>
          <w:bCs/>
          <w:color w:val="111111"/>
          <w:kern w:val="36"/>
          <w:lang w:eastAsia="es-AR"/>
        </w:rPr>
      </w:pPr>
    </w:p>
    <w:p w:rsidR="00513B4D" w:rsidRPr="0075105C" w:rsidRDefault="00513B4D" w:rsidP="00513B4D">
      <w:pPr>
        <w:shd w:val="clear" w:color="auto" w:fill="FFFFFF"/>
        <w:spacing w:after="150" w:line="450" w:lineRule="atLeast"/>
        <w:jc w:val="both"/>
        <w:textAlignment w:val="baseline"/>
        <w:outlineLvl w:val="0"/>
        <w:rPr>
          <w:rFonts w:ascii="Arial" w:eastAsia="Times New Roman" w:hAnsi="Arial" w:cs="Arial"/>
          <w:b/>
          <w:bCs/>
          <w:color w:val="111111"/>
          <w:kern w:val="36"/>
          <w:sz w:val="36"/>
          <w:szCs w:val="36"/>
          <w:lang w:eastAsia="es-AR"/>
        </w:rPr>
      </w:pPr>
      <w:r w:rsidRPr="0075105C">
        <w:rPr>
          <w:rFonts w:ascii="Arial" w:eastAsia="Times New Roman" w:hAnsi="Arial" w:cs="Arial"/>
          <w:b/>
          <w:bCs/>
          <w:color w:val="111111"/>
          <w:kern w:val="36"/>
          <w:sz w:val="36"/>
          <w:szCs w:val="36"/>
          <w:lang w:eastAsia="es-AR"/>
        </w:rPr>
        <w:t>Qual a identidade arquitetônica de São Paulo?</w:t>
      </w:r>
    </w:p>
    <w:p w:rsidR="00513B4D" w:rsidRPr="00513B4D" w:rsidRDefault="00513B4D" w:rsidP="00513B4D">
      <w:pPr>
        <w:jc w:val="both"/>
        <w:rPr>
          <w:rFonts w:ascii="inherit" w:eastAsia="Times New Roman" w:hAnsi="inherit" w:cs="Arial"/>
          <w:color w:val="AAAAAA"/>
          <w:sz w:val="18"/>
          <w:szCs w:val="18"/>
          <w:lang w:eastAsia="es-AR"/>
        </w:rPr>
      </w:pPr>
      <w:r w:rsidRPr="0075105C">
        <w:rPr>
          <w:rFonts w:ascii="inherit" w:eastAsia="Times New Roman" w:hAnsi="inherit" w:cs="Arial"/>
          <w:noProof/>
          <w:color w:val="AAAAAA"/>
          <w:sz w:val="18"/>
          <w:szCs w:val="18"/>
          <w:lang w:val="es-AR" w:eastAsia="es-AR"/>
        </w:rPr>
        <w:drawing>
          <wp:inline distT="0" distB="0" distL="0" distR="0" wp14:anchorId="0D04F5C2" wp14:editId="1254C36F">
            <wp:extent cx="257175" cy="257175"/>
            <wp:effectExtent l="0" t="0" r="9525" b="9525"/>
            <wp:docPr id="1" name="Imagen 1" descr="Gregório Luiz Anaco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regório Luiz Anaconi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7" w:tooltip="Posts de Gregório Luiz Anaconi" w:history="1">
        <w:r w:rsidRPr="0075105C">
          <w:rPr>
            <w:rFonts w:ascii="inherit" w:eastAsia="Times New Roman" w:hAnsi="inherit" w:cs="Arial"/>
            <w:color w:val="AAAAAA"/>
            <w:sz w:val="18"/>
            <w:szCs w:val="18"/>
            <w:bdr w:val="none" w:sz="0" w:space="0" w:color="auto" w:frame="1"/>
            <w:lang w:eastAsia="es-AR"/>
          </w:rPr>
          <w:t>Gregório Luiz Anaconi</w:t>
        </w:r>
      </w:hyperlink>
    </w:p>
    <w:p w:rsidR="00513B4D" w:rsidRPr="00513B4D" w:rsidRDefault="009C4A9E" w:rsidP="00513B4D">
      <w:pPr>
        <w:jc w:val="both"/>
        <w:rPr>
          <w:rStyle w:val="Hipervnculo"/>
        </w:rPr>
      </w:pPr>
      <w:hyperlink r:id="rId8" w:history="1">
        <w:r w:rsidR="00513B4D" w:rsidRPr="00513B4D">
          <w:rPr>
            <w:rStyle w:val="Hipervnculo"/>
          </w:rPr>
          <w:t>http://44arquitetura.com.br/2014/02/identidade-arquitetonica-sao-paulo/</w:t>
        </w:r>
      </w:hyperlink>
    </w:p>
    <w:p w:rsidR="00513B4D" w:rsidRPr="0075105C" w:rsidRDefault="00513B4D" w:rsidP="00513B4D">
      <w:pPr>
        <w:shd w:val="clear" w:color="auto" w:fill="FFFFFF"/>
        <w:spacing w:after="105" w:line="405" w:lineRule="atLeast"/>
        <w:jc w:val="both"/>
        <w:textAlignment w:val="baseline"/>
        <w:rPr>
          <w:rFonts w:ascii="inherit" w:eastAsia="Times New Roman" w:hAnsi="inherit" w:cs="Arial"/>
          <w:color w:val="AAAAAA"/>
          <w:sz w:val="18"/>
          <w:szCs w:val="18"/>
          <w:lang w:eastAsia="es-AR"/>
        </w:rPr>
      </w:pPr>
      <w:r w:rsidRPr="0075105C">
        <w:rPr>
          <w:rFonts w:ascii="inherit" w:eastAsia="Times New Roman" w:hAnsi="inherit" w:cs="Arial"/>
          <w:color w:val="AAAAAA"/>
          <w:sz w:val="18"/>
          <w:szCs w:val="18"/>
          <w:lang w:eastAsia="es-AR"/>
        </w:rPr>
        <w:t>fevereiro 26, 2014</w:t>
      </w:r>
      <w:r>
        <w:rPr>
          <w:rFonts w:ascii="inherit" w:eastAsia="Times New Roman" w:hAnsi="inherit" w:cs="Arial"/>
          <w:color w:val="AAAAAA"/>
          <w:sz w:val="18"/>
          <w:szCs w:val="18"/>
          <w:lang w:eastAsia="es-AR"/>
        </w:rPr>
        <w:t xml:space="preserve">  </w:t>
      </w:r>
      <w:hyperlink r:id="rId9" w:history="1">
        <w:r w:rsidRPr="0075105C">
          <w:rPr>
            <w:rFonts w:ascii="inherit" w:eastAsia="Times New Roman" w:hAnsi="inherit" w:cs="Arial"/>
            <w:color w:val="AAAAAA"/>
            <w:sz w:val="18"/>
            <w:szCs w:val="18"/>
            <w:bdr w:val="none" w:sz="0" w:space="0" w:color="auto" w:frame="1"/>
            <w:lang w:eastAsia="es-AR"/>
          </w:rPr>
          <w:t>Urbanismo</w:t>
        </w:r>
      </w:hyperlink>
    </w:p>
    <w:p w:rsidR="00513B4D" w:rsidRPr="0075105C" w:rsidRDefault="00513B4D" w:rsidP="00513B4D">
      <w:pPr>
        <w:shd w:val="clear" w:color="auto" w:fill="FFFFFF"/>
        <w:spacing w:line="240" w:lineRule="auto"/>
        <w:jc w:val="both"/>
        <w:textAlignment w:val="baseline"/>
        <w:rPr>
          <w:rFonts w:ascii="Arial" w:eastAsia="Times New Roman" w:hAnsi="Arial" w:cs="Arial"/>
          <w:color w:val="555555"/>
          <w:sz w:val="20"/>
          <w:szCs w:val="20"/>
          <w:lang w:val="es-AR" w:eastAsia="es-AR"/>
        </w:rPr>
      </w:pPr>
      <w:r w:rsidRPr="0075105C">
        <w:rPr>
          <w:rFonts w:ascii="Arial" w:eastAsia="Times New Roman" w:hAnsi="Arial" w:cs="Arial"/>
          <w:noProof/>
          <w:color w:val="333333"/>
          <w:sz w:val="20"/>
          <w:szCs w:val="20"/>
          <w:bdr w:val="none" w:sz="0" w:space="0" w:color="auto" w:frame="1"/>
          <w:lang w:val="es-AR" w:eastAsia="es-AR"/>
        </w:rPr>
        <w:drawing>
          <wp:inline distT="0" distB="0" distL="0" distR="0" wp14:anchorId="58DA3664" wp14:editId="46657597">
            <wp:extent cx="3514725" cy="1658950"/>
            <wp:effectExtent l="0" t="0" r="0" b="0"/>
            <wp:docPr id="2" name="Imagen 2" descr="Qual a identidade arquitetônica de São Paulo?">
              <a:hlinkClick xmlns:a="http://schemas.openxmlformats.org/drawingml/2006/main" r:id="rId8" tooltip="&quot;Qual a identidade arquitetônica de São Paulo?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Qual a identidade arquitetônica de São Paulo?">
                      <a:hlinkClick r:id="rId8" tooltip="&quot;Qual a identidade arquitetônica de São Paulo?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8289" cy="1665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B4D" w:rsidRPr="009A5878" w:rsidRDefault="00513B4D" w:rsidP="00513B4D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555555"/>
          <w:lang w:eastAsia="es-AR"/>
        </w:rPr>
      </w:pPr>
      <w:r w:rsidRPr="009A5878">
        <w:rPr>
          <w:rFonts w:ascii="inherit" w:eastAsia="Times New Roman" w:hAnsi="inherit" w:cs="Arial"/>
          <w:i/>
          <w:iCs/>
          <w:color w:val="555555"/>
          <w:bdr w:val="none" w:sz="0" w:space="0" w:color="auto" w:frame="1"/>
          <w:lang w:eastAsia="es-AR"/>
        </w:rPr>
        <w:t>A metrópole passou por um rápido processo de verticalização nas últimas décadas. Mas o que podemos entender como identidade arquitetônica?</w:t>
      </w:r>
    </w:p>
    <w:p w:rsidR="002C1C8A" w:rsidRDefault="002C1C8A" w:rsidP="00513B4D">
      <w:pPr>
        <w:shd w:val="clear" w:color="auto" w:fill="FFFFFF"/>
        <w:spacing w:after="300" w:line="240" w:lineRule="auto"/>
        <w:jc w:val="both"/>
        <w:textAlignment w:val="baseline"/>
        <w:rPr>
          <w:rFonts w:ascii="inherit" w:eastAsia="Times New Roman" w:hAnsi="inherit" w:cs="Arial"/>
          <w:color w:val="555555"/>
          <w:sz w:val="21"/>
          <w:szCs w:val="21"/>
          <w:lang w:eastAsia="es-AR"/>
        </w:rPr>
      </w:pPr>
    </w:p>
    <w:p w:rsidR="009A5878" w:rsidRDefault="009A5878" w:rsidP="00513B4D">
      <w:pPr>
        <w:shd w:val="clear" w:color="auto" w:fill="FFFFFF"/>
        <w:spacing w:after="300" w:line="240" w:lineRule="auto"/>
        <w:jc w:val="both"/>
        <w:textAlignment w:val="baseline"/>
        <w:rPr>
          <w:rFonts w:ascii="inherit" w:eastAsia="Times New Roman" w:hAnsi="inherit" w:cs="Arial"/>
          <w:color w:val="555555"/>
          <w:sz w:val="21"/>
          <w:szCs w:val="21"/>
          <w:lang w:eastAsia="es-AR"/>
        </w:rPr>
        <w:sectPr w:rsidR="009A5878">
          <w:footerReference w:type="default" r:id="rId11"/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:rsidR="009A5878" w:rsidRDefault="009A5878" w:rsidP="00513B4D">
      <w:pPr>
        <w:shd w:val="clear" w:color="auto" w:fill="FFFFFF"/>
        <w:spacing w:after="300" w:line="240" w:lineRule="auto"/>
        <w:jc w:val="both"/>
        <w:textAlignment w:val="baseline"/>
        <w:rPr>
          <w:rFonts w:ascii="inherit" w:eastAsia="Times New Roman" w:hAnsi="inherit" w:cs="Arial"/>
          <w:color w:val="555555"/>
          <w:sz w:val="24"/>
          <w:szCs w:val="24"/>
          <w:lang w:eastAsia="es-AR"/>
        </w:rPr>
        <w:sectPr w:rsidR="009A5878" w:rsidSect="002C1C8A">
          <w:type w:val="continuous"/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:rsidR="00513B4D" w:rsidRPr="009A5878" w:rsidRDefault="00513B4D" w:rsidP="00513B4D">
      <w:pPr>
        <w:shd w:val="clear" w:color="auto" w:fill="FFFFFF"/>
        <w:spacing w:after="300" w:line="240" w:lineRule="auto"/>
        <w:jc w:val="both"/>
        <w:textAlignment w:val="baseline"/>
        <w:rPr>
          <w:rFonts w:ascii="inherit" w:eastAsia="Times New Roman" w:hAnsi="inherit" w:cs="Arial"/>
          <w:color w:val="555555"/>
          <w:sz w:val="24"/>
          <w:szCs w:val="24"/>
          <w:lang w:eastAsia="es-AR"/>
        </w:rPr>
      </w:pPr>
      <w:r w:rsidRPr="009A5878">
        <w:rPr>
          <w:rFonts w:ascii="inherit" w:eastAsia="Times New Roman" w:hAnsi="inherit" w:cs="Arial"/>
          <w:color w:val="555555"/>
          <w:sz w:val="24"/>
          <w:szCs w:val="24"/>
          <w:lang w:eastAsia="es-AR"/>
        </w:rPr>
        <w:lastRenderedPageBreak/>
        <w:t xml:space="preserve">São Paulo há várias décadas sofre uma séria crise de identidade quando se trata de construção e arquitetura. Afinal, qual é o padrão de São Paulo? Uma das maiores metrópoles do planeta se tornou um emaranhado de gostos e estilos duvidosos. </w:t>
      </w:r>
      <w:r w:rsidRPr="009A5878">
        <w:rPr>
          <w:rFonts w:ascii="inherit" w:eastAsia="Times New Roman" w:hAnsi="inherit" w:cs="Arial"/>
          <w:b/>
          <w:color w:val="555555"/>
          <w:sz w:val="24"/>
          <w:szCs w:val="24"/>
          <w:u w:val="single"/>
          <w:lang w:eastAsia="es-AR"/>
        </w:rPr>
        <w:t>Essa</w:t>
      </w:r>
      <w:r w:rsidRPr="009A5878">
        <w:rPr>
          <w:rFonts w:ascii="inherit" w:eastAsia="Times New Roman" w:hAnsi="inherit" w:cs="Arial"/>
          <w:color w:val="555555"/>
          <w:sz w:val="24"/>
          <w:szCs w:val="24"/>
          <w:lang w:eastAsia="es-AR"/>
        </w:rPr>
        <w:t xml:space="preserve"> situação não permite firmar uma marca própria e característica paulistana diante ao mundo.</w:t>
      </w:r>
    </w:p>
    <w:p w:rsidR="00513B4D" w:rsidRPr="009A5878" w:rsidRDefault="00513B4D" w:rsidP="00513B4D">
      <w:pPr>
        <w:shd w:val="clear" w:color="auto" w:fill="FFFFFF"/>
        <w:spacing w:after="300" w:line="240" w:lineRule="auto"/>
        <w:jc w:val="both"/>
        <w:textAlignment w:val="baseline"/>
        <w:rPr>
          <w:rFonts w:ascii="inherit" w:eastAsia="Times New Roman" w:hAnsi="inherit" w:cs="Arial"/>
          <w:color w:val="555555"/>
          <w:sz w:val="24"/>
          <w:szCs w:val="24"/>
          <w:lang w:eastAsia="es-AR"/>
        </w:rPr>
      </w:pPr>
      <w:r w:rsidRPr="009A5878">
        <w:rPr>
          <w:rFonts w:ascii="inherit" w:eastAsia="Times New Roman" w:hAnsi="inherit" w:cs="Arial"/>
          <w:color w:val="555555"/>
          <w:sz w:val="24"/>
          <w:szCs w:val="24"/>
          <w:lang w:eastAsia="es-AR"/>
        </w:rPr>
        <w:t>Quando vemos imagens aéreas do antigo e do novo, do moderno e do contemporâneo, percebemos que a capital já teve seus tempos áureos na arquitetura. Edifícios Martinelli, Altino Arantes (Banespão), Copan, Hilton antigo, Itália e posteriormente os então arranha-céus da Paulista entre as décadas de 60 e 70, deram o tom do modernismo e da pujança econômica da metrópole.</w:t>
      </w:r>
    </w:p>
    <w:p w:rsidR="00513B4D" w:rsidRPr="009A5878" w:rsidRDefault="00513B4D" w:rsidP="00513B4D">
      <w:pPr>
        <w:shd w:val="clear" w:color="auto" w:fill="FFFFFF"/>
        <w:spacing w:after="300" w:line="240" w:lineRule="auto"/>
        <w:jc w:val="both"/>
        <w:textAlignment w:val="baseline"/>
        <w:rPr>
          <w:rFonts w:ascii="inherit" w:eastAsia="Times New Roman" w:hAnsi="inherit" w:cs="Arial"/>
          <w:color w:val="555555"/>
          <w:sz w:val="24"/>
          <w:szCs w:val="24"/>
          <w:lang w:eastAsia="es-AR"/>
        </w:rPr>
      </w:pPr>
      <w:r w:rsidRPr="009A5878">
        <w:rPr>
          <w:rFonts w:ascii="inherit" w:eastAsia="Times New Roman" w:hAnsi="inherit" w:cs="Arial"/>
          <w:color w:val="555555"/>
          <w:sz w:val="24"/>
          <w:szCs w:val="24"/>
          <w:lang w:eastAsia="es-AR"/>
        </w:rPr>
        <w:t xml:space="preserve">A partir dos anos 80, </w:t>
      </w:r>
      <w:r w:rsidRPr="009A5878">
        <w:rPr>
          <w:rFonts w:ascii="inherit" w:eastAsia="Times New Roman" w:hAnsi="inherit" w:cs="Arial"/>
          <w:b/>
          <w:color w:val="555555"/>
          <w:sz w:val="24"/>
          <w:szCs w:val="24"/>
          <w:u w:val="single"/>
          <w:lang w:eastAsia="es-AR"/>
        </w:rPr>
        <w:t>essa</w:t>
      </w:r>
      <w:r w:rsidRPr="009A5878">
        <w:rPr>
          <w:rFonts w:ascii="inherit" w:eastAsia="Times New Roman" w:hAnsi="inherit" w:cs="Arial"/>
          <w:b/>
          <w:color w:val="555555"/>
          <w:sz w:val="24"/>
          <w:szCs w:val="24"/>
          <w:lang w:eastAsia="es-AR"/>
        </w:rPr>
        <w:t xml:space="preserve"> </w:t>
      </w:r>
      <w:r w:rsidRPr="009A5878">
        <w:rPr>
          <w:rFonts w:ascii="inherit" w:eastAsia="Times New Roman" w:hAnsi="inherit" w:cs="Arial"/>
          <w:color w:val="555555"/>
          <w:sz w:val="24"/>
          <w:szCs w:val="24"/>
          <w:lang w:eastAsia="es-AR"/>
        </w:rPr>
        <w:t xml:space="preserve">tendência desmoronou enquanto a cidade subia. A verticalização aumentou como nunca, entretanto, a identidade arquitetônica não acompanhou. Podemos nos impressionar com prédios bonitos e envidraçados da Vila Olímpia e da Berrini, mas o que </w:t>
      </w:r>
      <w:r w:rsidRPr="009A5878">
        <w:rPr>
          <w:rFonts w:ascii="inherit" w:eastAsia="Times New Roman" w:hAnsi="inherit" w:cs="Arial"/>
          <w:b/>
          <w:color w:val="555555"/>
          <w:sz w:val="24"/>
          <w:szCs w:val="24"/>
          <w:u w:val="single"/>
          <w:lang w:eastAsia="es-AR"/>
        </w:rPr>
        <w:t>esses</w:t>
      </w:r>
      <w:r w:rsidRPr="009A5878">
        <w:rPr>
          <w:rFonts w:ascii="inherit" w:eastAsia="Times New Roman" w:hAnsi="inherit" w:cs="Arial"/>
          <w:color w:val="555555"/>
          <w:sz w:val="24"/>
          <w:szCs w:val="24"/>
          <w:lang w:eastAsia="es-AR"/>
        </w:rPr>
        <w:t xml:space="preserve"> nos acrescentam na paisagem? Com um senso de observação um pouco mais aguçado, não precisa ser arquiteto, para perceber a similaridade entre a maioria </w:t>
      </w:r>
      <w:r w:rsidRPr="009A5878">
        <w:rPr>
          <w:rFonts w:ascii="inherit" w:eastAsia="Times New Roman" w:hAnsi="inherit" w:cs="Arial"/>
          <w:b/>
          <w:color w:val="555555"/>
          <w:sz w:val="24"/>
          <w:szCs w:val="24"/>
          <w:u w:val="single"/>
          <w:lang w:eastAsia="es-AR"/>
        </w:rPr>
        <w:t>desses</w:t>
      </w:r>
      <w:r w:rsidRPr="009A5878">
        <w:rPr>
          <w:rFonts w:ascii="inherit" w:eastAsia="Times New Roman" w:hAnsi="inherit" w:cs="Arial"/>
          <w:color w:val="555555"/>
          <w:sz w:val="24"/>
          <w:szCs w:val="24"/>
          <w:lang w:eastAsia="es-AR"/>
        </w:rPr>
        <w:t xml:space="preserve"> edifícios. Não se trabalha com novas funcionalidades, com o diferencial. O vidro em um país tropical, com altíssima disponibilidade solar, o qual acarretará o fechamento de cortinas e o uso constante de ar condicionado é uma prova.</w:t>
      </w:r>
    </w:p>
    <w:p w:rsidR="00513B4D" w:rsidRPr="009A5878" w:rsidRDefault="00513B4D" w:rsidP="00513B4D">
      <w:pPr>
        <w:shd w:val="clear" w:color="auto" w:fill="FFFFFF"/>
        <w:spacing w:after="300" w:line="240" w:lineRule="auto"/>
        <w:jc w:val="both"/>
        <w:textAlignment w:val="baseline"/>
        <w:rPr>
          <w:rFonts w:ascii="inherit" w:eastAsia="Times New Roman" w:hAnsi="inherit" w:cs="Arial"/>
          <w:color w:val="555555"/>
          <w:sz w:val="24"/>
          <w:szCs w:val="24"/>
          <w:lang w:eastAsia="es-AR"/>
        </w:rPr>
      </w:pPr>
      <w:r w:rsidRPr="009A5878">
        <w:rPr>
          <w:rFonts w:ascii="inherit" w:eastAsia="Times New Roman" w:hAnsi="inherit" w:cs="Arial"/>
          <w:color w:val="555555"/>
          <w:sz w:val="24"/>
          <w:szCs w:val="24"/>
          <w:lang w:eastAsia="es-AR"/>
        </w:rPr>
        <w:t xml:space="preserve">Além </w:t>
      </w:r>
      <w:r w:rsidRPr="009A5878">
        <w:rPr>
          <w:rFonts w:ascii="inherit" w:eastAsia="Times New Roman" w:hAnsi="inherit" w:cs="Arial"/>
          <w:b/>
          <w:color w:val="555555"/>
          <w:sz w:val="24"/>
          <w:szCs w:val="24"/>
          <w:u w:val="single"/>
          <w:lang w:eastAsia="es-AR"/>
        </w:rPr>
        <w:t>disso</w:t>
      </w:r>
      <w:r w:rsidRPr="009A5878">
        <w:rPr>
          <w:rFonts w:ascii="inherit" w:eastAsia="Times New Roman" w:hAnsi="inherit" w:cs="Arial"/>
          <w:color w:val="555555"/>
          <w:sz w:val="24"/>
          <w:szCs w:val="24"/>
          <w:lang w:eastAsia="es-AR"/>
        </w:rPr>
        <w:t xml:space="preserve">, a especulação imobiliária sem precedentes, aliada a corrupção endêmica em órgãos de controle e fiscalização desse setor na cidade, permitiram aberrações criminosas. Bairros inteiros descaracterizados para darem lugar a edifícios verticais, tanto residenciais quanto comerciais, chamados de “progresso”. Mooca, Lapa, Ipiranga, Vila Prudente ou Vila Mariana já não são mais as mesmas vizinhanças tranquilas e de casas térreas como há pouco mais de uma década. Hoje, os moradores se depararam com estacas, caminhões betoneiras, guindastes e andaimes </w:t>
      </w:r>
      <w:r w:rsidRPr="009A5878">
        <w:rPr>
          <w:rFonts w:ascii="inherit" w:eastAsia="Times New Roman" w:hAnsi="inherit" w:cs="Arial"/>
          <w:color w:val="555555"/>
          <w:sz w:val="24"/>
          <w:szCs w:val="24"/>
          <w:u w:val="single"/>
          <w:lang w:eastAsia="es-AR"/>
        </w:rPr>
        <w:t>os quais</w:t>
      </w:r>
      <w:r w:rsidRPr="009A5878">
        <w:rPr>
          <w:rFonts w:ascii="inherit" w:eastAsia="Times New Roman" w:hAnsi="inherit" w:cs="Arial"/>
          <w:color w:val="555555"/>
          <w:sz w:val="24"/>
          <w:szCs w:val="24"/>
          <w:lang w:eastAsia="es-AR"/>
        </w:rPr>
        <w:t xml:space="preserve"> de um dia para o outro levantam mais um novo neoclássico ao lado. Tentando retratar o “status” do período greco-romano apagam a tão rica história recente da cidade.</w:t>
      </w:r>
    </w:p>
    <w:p w:rsidR="00513B4D" w:rsidRPr="009A5878" w:rsidRDefault="00513B4D" w:rsidP="00513B4D">
      <w:pPr>
        <w:shd w:val="clear" w:color="auto" w:fill="FFFFFF"/>
        <w:spacing w:after="300" w:line="240" w:lineRule="auto"/>
        <w:jc w:val="both"/>
        <w:textAlignment w:val="baseline"/>
        <w:rPr>
          <w:rFonts w:ascii="inherit" w:eastAsia="Times New Roman" w:hAnsi="inherit" w:cs="Arial"/>
          <w:color w:val="555555"/>
          <w:sz w:val="24"/>
          <w:szCs w:val="24"/>
          <w:lang w:eastAsia="es-AR"/>
        </w:rPr>
      </w:pPr>
      <w:r w:rsidRPr="009A5878">
        <w:rPr>
          <w:rFonts w:ascii="inherit" w:eastAsia="Times New Roman" w:hAnsi="inherit" w:cs="Arial"/>
          <w:color w:val="555555"/>
          <w:sz w:val="24"/>
          <w:szCs w:val="24"/>
          <w:lang w:eastAsia="es-AR"/>
        </w:rPr>
        <w:t>Os impactos são incontestáveis na paisagem e na dinâmica social e urbanística destas regiões. Mais moradores, com mais vagas de estacionamentos e com mais carros. Maior sobrecarga nas redes de água e esgoto e sem falar o aumento do acumulo das fiações de energia elétrica, telefonia, TV a cabo. Vejamos então, quantos transtornos a verticalização sem planejamento prévio ocasiona.</w:t>
      </w:r>
    </w:p>
    <w:p w:rsidR="00513B4D" w:rsidRPr="009A5878" w:rsidRDefault="00513B4D" w:rsidP="00513B4D">
      <w:pPr>
        <w:shd w:val="clear" w:color="auto" w:fill="FFFFFF"/>
        <w:spacing w:after="300" w:line="240" w:lineRule="auto"/>
        <w:jc w:val="both"/>
        <w:textAlignment w:val="baseline"/>
        <w:rPr>
          <w:rFonts w:ascii="inherit" w:eastAsia="Times New Roman" w:hAnsi="inherit" w:cs="Arial"/>
          <w:color w:val="555555"/>
          <w:sz w:val="24"/>
          <w:szCs w:val="24"/>
          <w:lang w:eastAsia="es-AR"/>
        </w:rPr>
      </w:pPr>
      <w:r w:rsidRPr="009A5878">
        <w:rPr>
          <w:rFonts w:ascii="inherit" w:eastAsia="Times New Roman" w:hAnsi="inherit" w:cs="Arial"/>
          <w:color w:val="555555"/>
          <w:sz w:val="24"/>
          <w:szCs w:val="24"/>
          <w:lang w:eastAsia="es-AR"/>
        </w:rPr>
        <w:t>A falta de uma identidade arquitetônica e a omissão do poder público leva a situações como podemos perceber abaixo:</w:t>
      </w:r>
    </w:p>
    <w:p w:rsidR="00513B4D" w:rsidRPr="009A5878" w:rsidRDefault="00513B4D" w:rsidP="00513B4D">
      <w:pPr>
        <w:shd w:val="clear" w:color="auto" w:fill="FFFFFF"/>
        <w:spacing w:after="0" w:line="420" w:lineRule="atLeast"/>
        <w:jc w:val="both"/>
        <w:textAlignment w:val="baseline"/>
        <w:rPr>
          <w:rFonts w:ascii="inherit" w:eastAsia="Times New Roman" w:hAnsi="inherit" w:cs="Arial"/>
          <w:color w:val="555555"/>
          <w:sz w:val="24"/>
          <w:szCs w:val="24"/>
          <w:lang w:val="es-AR" w:eastAsia="es-AR"/>
        </w:rPr>
      </w:pPr>
      <w:r w:rsidRPr="009A5878">
        <w:rPr>
          <w:rFonts w:ascii="inherit" w:eastAsia="Times New Roman" w:hAnsi="inherit" w:cs="Arial"/>
          <w:noProof/>
          <w:color w:val="01ACE2"/>
          <w:sz w:val="24"/>
          <w:szCs w:val="24"/>
          <w:bdr w:val="none" w:sz="0" w:space="0" w:color="auto" w:frame="1"/>
          <w:lang w:val="es-AR" w:eastAsia="es-AR"/>
        </w:rPr>
        <w:lastRenderedPageBreak/>
        <w:drawing>
          <wp:inline distT="0" distB="0" distL="0" distR="0" wp14:anchorId="3D5D04D6" wp14:editId="348F5D8F">
            <wp:extent cx="3120390" cy="2340293"/>
            <wp:effectExtent l="0" t="0" r="3810" b="3175"/>
            <wp:docPr id="3" name="Imagen 3" descr="Falta de identidade arquitetônica em São Paulo">
              <a:hlinkClick xmlns:a="http://schemas.openxmlformats.org/drawingml/2006/main" r:id="rId1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alta de identidade arquitetônica em São Paulo">
                      <a:hlinkClick r:id="rId1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93" cy="235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B4D" w:rsidRPr="009A5878" w:rsidRDefault="00513B4D" w:rsidP="00513B4D">
      <w:pPr>
        <w:shd w:val="clear" w:color="auto" w:fill="FFFFFF"/>
        <w:spacing w:line="240" w:lineRule="auto"/>
        <w:ind w:right="450"/>
        <w:jc w:val="both"/>
        <w:textAlignment w:val="baseline"/>
        <w:rPr>
          <w:rFonts w:ascii="inherit" w:eastAsia="Times New Roman" w:hAnsi="inherit" w:cs="Arial"/>
          <w:i/>
          <w:iCs/>
          <w:color w:val="555555"/>
          <w:sz w:val="24"/>
          <w:szCs w:val="24"/>
          <w:lang w:val="es-AR" w:eastAsia="es-AR"/>
        </w:rPr>
      </w:pPr>
      <w:r w:rsidRPr="009A5878">
        <w:rPr>
          <w:rFonts w:ascii="inherit" w:eastAsia="Times New Roman" w:hAnsi="inherit" w:cs="Arial"/>
          <w:i/>
          <w:iCs/>
          <w:color w:val="555555"/>
          <w:sz w:val="24"/>
          <w:szCs w:val="24"/>
          <w:lang w:eastAsia="es-AR"/>
        </w:rPr>
        <w:t xml:space="preserve">Edifício Comercial Mix 422 na Vila Madalena. Exemplo de impacto negativo e falta de planejamento. </w:t>
      </w:r>
      <w:r w:rsidRPr="009A5878">
        <w:rPr>
          <w:rFonts w:ascii="inherit" w:eastAsia="Times New Roman" w:hAnsi="inherit" w:cs="Arial"/>
          <w:i/>
          <w:iCs/>
          <w:color w:val="555555"/>
          <w:sz w:val="24"/>
          <w:szCs w:val="24"/>
          <w:lang w:val="es-AR" w:eastAsia="es-AR"/>
        </w:rPr>
        <w:t>|| Imagem: SSC Brasil</w:t>
      </w:r>
    </w:p>
    <w:p w:rsidR="00513B4D" w:rsidRPr="009A5878" w:rsidRDefault="00513B4D" w:rsidP="00513B4D">
      <w:pPr>
        <w:shd w:val="clear" w:color="auto" w:fill="FFFFFF"/>
        <w:spacing w:after="0" w:line="420" w:lineRule="atLeast"/>
        <w:jc w:val="both"/>
        <w:textAlignment w:val="baseline"/>
        <w:rPr>
          <w:rFonts w:ascii="inherit" w:eastAsia="Times New Roman" w:hAnsi="inherit" w:cs="Arial"/>
          <w:color w:val="555555"/>
          <w:sz w:val="24"/>
          <w:szCs w:val="24"/>
          <w:lang w:val="es-AR" w:eastAsia="es-AR"/>
        </w:rPr>
      </w:pPr>
      <w:r w:rsidRPr="009A5878">
        <w:rPr>
          <w:rFonts w:ascii="inherit" w:eastAsia="Times New Roman" w:hAnsi="inherit" w:cs="Arial"/>
          <w:noProof/>
          <w:color w:val="01ACE2"/>
          <w:sz w:val="24"/>
          <w:szCs w:val="24"/>
          <w:bdr w:val="none" w:sz="0" w:space="0" w:color="auto" w:frame="1"/>
          <w:lang w:val="es-AR" w:eastAsia="es-AR"/>
        </w:rPr>
        <w:drawing>
          <wp:inline distT="0" distB="0" distL="0" distR="0" wp14:anchorId="7B050C4A" wp14:editId="0BB56ED1">
            <wp:extent cx="3448050" cy="2054014"/>
            <wp:effectExtent l="0" t="0" r="0" b="3810"/>
            <wp:docPr id="4" name="Imagen 4" descr="Falta de identidade arquitetônica em São Paulo">
              <a:hlinkClick xmlns:a="http://schemas.openxmlformats.org/drawingml/2006/main" r:id="rId1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alta de identidade arquitetônica em São Paulo">
                      <a:hlinkClick r:id="rId1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3937" cy="2057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B4D" w:rsidRPr="009A5878" w:rsidRDefault="00513B4D" w:rsidP="00513B4D">
      <w:pPr>
        <w:shd w:val="clear" w:color="auto" w:fill="FFFFFF"/>
        <w:spacing w:line="240" w:lineRule="auto"/>
        <w:ind w:right="450"/>
        <w:jc w:val="both"/>
        <w:textAlignment w:val="baseline"/>
        <w:rPr>
          <w:rFonts w:ascii="inherit" w:eastAsia="Times New Roman" w:hAnsi="inherit" w:cs="Arial"/>
          <w:i/>
          <w:iCs/>
          <w:color w:val="555555"/>
          <w:sz w:val="24"/>
          <w:szCs w:val="24"/>
          <w:lang w:val="es-AR" w:eastAsia="es-AR"/>
        </w:rPr>
      </w:pPr>
      <w:r w:rsidRPr="009A5878">
        <w:rPr>
          <w:rFonts w:ascii="inherit" w:eastAsia="Times New Roman" w:hAnsi="inherit" w:cs="Arial"/>
          <w:i/>
          <w:iCs/>
          <w:color w:val="555555"/>
          <w:sz w:val="24"/>
          <w:szCs w:val="24"/>
          <w:lang w:eastAsia="es-AR"/>
        </w:rPr>
        <w:t xml:space="preserve">Neoclássico posicionado em frente a Igreja da Penha na zona leste da cidade. Não houve preocupação em impedir a construção que barra uma das mais belas vistas da região. </w:t>
      </w:r>
      <w:r w:rsidRPr="009A5878">
        <w:rPr>
          <w:rFonts w:ascii="inherit" w:eastAsia="Times New Roman" w:hAnsi="inherit" w:cs="Arial"/>
          <w:i/>
          <w:iCs/>
          <w:color w:val="555555"/>
          <w:sz w:val="24"/>
          <w:szCs w:val="24"/>
          <w:lang w:val="es-AR" w:eastAsia="es-AR"/>
        </w:rPr>
        <w:t>|| Imagem: SP Antiga.</w:t>
      </w:r>
    </w:p>
    <w:p w:rsidR="00513B4D" w:rsidRPr="009A5878" w:rsidRDefault="00513B4D" w:rsidP="00513B4D">
      <w:pPr>
        <w:shd w:val="clear" w:color="auto" w:fill="FFFFFF"/>
        <w:spacing w:after="0" w:line="420" w:lineRule="atLeast"/>
        <w:jc w:val="both"/>
        <w:textAlignment w:val="baseline"/>
        <w:rPr>
          <w:rFonts w:ascii="inherit" w:eastAsia="Times New Roman" w:hAnsi="inherit" w:cs="Arial"/>
          <w:color w:val="555555"/>
          <w:sz w:val="24"/>
          <w:szCs w:val="24"/>
          <w:lang w:val="es-AR" w:eastAsia="es-AR"/>
        </w:rPr>
      </w:pPr>
      <w:r w:rsidRPr="009A5878">
        <w:rPr>
          <w:rFonts w:ascii="inherit" w:eastAsia="Times New Roman" w:hAnsi="inherit" w:cs="Arial"/>
          <w:noProof/>
          <w:color w:val="01ACE2"/>
          <w:sz w:val="24"/>
          <w:szCs w:val="24"/>
          <w:bdr w:val="none" w:sz="0" w:space="0" w:color="auto" w:frame="1"/>
          <w:lang w:val="es-AR" w:eastAsia="es-AR"/>
        </w:rPr>
        <w:drawing>
          <wp:inline distT="0" distB="0" distL="0" distR="0" wp14:anchorId="4A690C2F" wp14:editId="3B05531F">
            <wp:extent cx="3429000" cy="2298500"/>
            <wp:effectExtent l="0" t="0" r="0" b="6985"/>
            <wp:docPr id="5" name="Imagen 5" descr="Falta de identidade arquitetônica em São Paulo">
              <a:hlinkClick xmlns:a="http://schemas.openxmlformats.org/drawingml/2006/main" r:id="rId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alta de identidade arquitetônica em São Paulo">
                      <a:hlinkClick r:id="rId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3302" cy="2308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B4D" w:rsidRPr="009A5878" w:rsidRDefault="00513B4D" w:rsidP="00513B4D">
      <w:pPr>
        <w:shd w:val="clear" w:color="auto" w:fill="FFFFFF"/>
        <w:spacing w:line="240" w:lineRule="auto"/>
        <w:ind w:right="450"/>
        <w:jc w:val="both"/>
        <w:textAlignment w:val="baseline"/>
        <w:rPr>
          <w:rFonts w:ascii="inherit" w:eastAsia="Times New Roman" w:hAnsi="inherit" w:cs="Arial"/>
          <w:i/>
          <w:iCs/>
          <w:color w:val="555555"/>
          <w:sz w:val="24"/>
          <w:szCs w:val="24"/>
          <w:lang w:eastAsia="es-AR"/>
        </w:rPr>
      </w:pPr>
      <w:r w:rsidRPr="009A5878">
        <w:rPr>
          <w:rFonts w:ascii="inherit" w:eastAsia="Times New Roman" w:hAnsi="inherit" w:cs="Arial"/>
          <w:i/>
          <w:iCs/>
          <w:color w:val="555555"/>
          <w:sz w:val="24"/>
          <w:szCs w:val="24"/>
          <w:lang w:eastAsia="es-AR"/>
        </w:rPr>
        <w:lastRenderedPageBreak/>
        <w:t>Exemplo de prédios novos no bairro do Ipiranga. A verticalização exagerada provoca impactos negativos como o aumento dos congestionamentos e descaracterização de áreas tradicionais. || Imagem: Reprodução.</w:t>
      </w:r>
    </w:p>
    <w:p w:rsidR="00513B4D" w:rsidRPr="009A5878" w:rsidRDefault="00513B4D" w:rsidP="00513B4D">
      <w:pPr>
        <w:shd w:val="clear" w:color="auto" w:fill="FFFFFF"/>
        <w:spacing w:after="300" w:line="240" w:lineRule="auto"/>
        <w:jc w:val="both"/>
        <w:textAlignment w:val="baseline"/>
        <w:rPr>
          <w:rFonts w:ascii="inherit" w:eastAsia="Times New Roman" w:hAnsi="inherit" w:cs="Arial"/>
          <w:color w:val="555555"/>
          <w:sz w:val="24"/>
          <w:szCs w:val="24"/>
          <w:lang w:eastAsia="es-AR"/>
        </w:rPr>
      </w:pPr>
      <w:r w:rsidRPr="009A5878">
        <w:rPr>
          <w:rFonts w:ascii="inherit" w:eastAsia="Times New Roman" w:hAnsi="inherit" w:cs="Arial"/>
          <w:color w:val="555555"/>
          <w:sz w:val="24"/>
          <w:szCs w:val="24"/>
          <w:lang w:eastAsia="es-AR"/>
        </w:rPr>
        <w:t xml:space="preserve">São Paulo conta com excelente universidades e profissionais de Arquitetura e Urbanismo, no entanto, precisa “se encontrar”. Claro, o problema não é exclusivo da metrópole paulistana. Faz parte de uma perda geral de identidade da </w:t>
      </w:r>
      <w:r w:rsidRPr="009A5878">
        <w:rPr>
          <w:rFonts w:ascii="inherit" w:eastAsia="Times New Roman" w:hAnsi="inherit" w:cs="Arial"/>
          <w:b/>
          <w:color w:val="555555"/>
          <w:sz w:val="24"/>
          <w:szCs w:val="24"/>
          <w:u w:val="single"/>
          <w:lang w:eastAsia="es-AR"/>
        </w:rPr>
        <w:t>nossa</w:t>
      </w:r>
      <w:r w:rsidRPr="009A5878">
        <w:rPr>
          <w:rFonts w:ascii="inherit" w:eastAsia="Times New Roman" w:hAnsi="inherit" w:cs="Arial"/>
          <w:color w:val="555555"/>
          <w:sz w:val="24"/>
          <w:szCs w:val="24"/>
          <w:lang w:eastAsia="es-AR"/>
        </w:rPr>
        <w:t xml:space="preserve"> arquitetura (salvo exceções) desde o fim do modernismo. Mas </w:t>
      </w:r>
      <w:r w:rsidRPr="009A5878">
        <w:rPr>
          <w:rFonts w:ascii="inherit" w:eastAsia="Times New Roman" w:hAnsi="inherit" w:cs="Arial"/>
          <w:b/>
          <w:color w:val="555555"/>
          <w:sz w:val="24"/>
          <w:szCs w:val="24"/>
          <w:u w:val="single"/>
          <w:lang w:eastAsia="es-AR"/>
        </w:rPr>
        <w:t>nessa</w:t>
      </w:r>
      <w:r w:rsidRPr="009A5878">
        <w:rPr>
          <w:rFonts w:ascii="inherit" w:eastAsia="Times New Roman" w:hAnsi="inherit" w:cs="Arial"/>
          <w:color w:val="555555"/>
          <w:sz w:val="24"/>
          <w:szCs w:val="24"/>
          <w:lang w:eastAsia="es-AR"/>
        </w:rPr>
        <w:t xml:space="preserve"> metrópole, tudo fica mais evidente.</w:t>
      </w:r>
    </w:p>
    <w:p w:rsidR="00513B4D" w:rsidRDefault="00513B4D" w:rsidP="00513B4D">
      <w:pPr>
        <w:shd w:val="clear" w:color="auto" w:fill="FFFFFF"/>
        <w:spacing w:after="300" w:line="240" w:lineRule="auto"/>
        <w:jc w:val="both"/>
        <w:textAlignment w:val="baseline"/>
        <w:rPr>
          <w:rFonts w:ascii="inherit" w:eastAsia="Times New Roman" w:hAnsi="inherit" w:cs="Arial"/>
          <w:color w:val="555555"/>
          <w:sz w:val="24"/>
          <w:szCs w:val="24"/>
          <w:lang w:eastAsia="es-AR"/>
        </w:rPr>
      </w:pPr>
      <w:r w:rsidRPr="009A5878">
        <w:rPr>
          <w:rFonts w:ascii="inherit" w:eastAsia="Times New Roman" w:hAnsi="inherit" w:cs="Arial"/>
          <w:color w:val="555555"/>
          <w:sz w:val="24"/>
          <w:szCs w:val="24"/>
          <w:lang w:eastAsia="es-AR"/>
        </w:rPr>
        <w:t xml:space="preserve">Esperemos novas orientações e novas formas de pensar a arquitetura e a cidade sejam colocadas em prática. Afinal, São Paulo não merece ficar unicamente a mercê da especulação imobiliária, econômica e com profissionais presos aos gostos das construtoras. Precisa inovar e tem todo o potencial de tomar as rédeas para um novo momento arquitetônico brasileiro. </w:t>
      </w:r>
      <w:r w:rsidRPr="009A5878">
        <w:rPr>
          <w:rFonts w:ascii="inherit" w:eastAsia="Times New Roman" w:hAnsi="inherit" w:cs="Arial"/>
          <w:b/>
          <w:color w:val="555555"/>
          <w:sz w:val="24"/>
          <w:szCs w:val="24"/>
          <w:u w:val="single"/>
          <w:lang w:eastAsia="es-AR"/>
        </w:rPr>
        <w:t>Isso</w:t>
      </w:r>
      <w:r w:rsidRPr="009A5878">
        <w:rPr>
          <w:rFonts w:ascii="inherit" w:eastAsia="Times New Roman" w:hAnsi="inherit" w:cs="Arial"/>
          <w:color w:val="555555"/>
          <w:sz w:val="24"/>
          <w:szCs w:val="24"/>
          <w:lang w:eastAsia="es-AR"/>
        </w:rPr>
        <w:t xml:space="preserve"> tudo sem desprezar sua história riquíssima, nos últimos tempos, completamente abandonada.</w:t>
      </w:r>
    </w:p>
    <w:p w:rsidR="009A5878" w:rsidRDefault="009A5878" w:rsidP="00513B4D">
      <w:pPr>
        <w:shd w:val="clear" w:color="auto" w:fill="FFFFFF"/>
        <w:spacing w:after="300" w:line="240" w:lineRule="auto"/>
        <w:jc w:val="both"/>
        <w:textAlignment w:val="baseline"/>
        <w:rPr>
          <w:rFonts w:ascii="inherit" w:eastAsia="Times New Roman" w:hAnsi="inherit" w:cs="Arial"/>
          <w:color w:val="555555"/>
          <w:sz w:val="24"/>
          <w:szCs w:val="24"/>
          <w:lang w:eastAsia="es-AR"/>
        </w:rPr>
        <w:sectPr w:rsidR="009A5878" w:rsidSect="009A5878">
          <w:type w:val="continuous"/>
          <w:pgSz w:w="12240" w:h="15840"/>
          <w:pgMar w:top="1418" w:right="1701" w:bottom="1418" w:left="1701" w:header="709" w:footer="709" w:gutter="0"/>
          <w:lnNumType w:countBy="5" w:restart="newSection"/>
          <w:cols w:space="708"/>
          <w:docGrid w:linePitch="360"/>
        </w:sectPr>
      </w:pPr>
    </w:p>
    <w:p w:rsidR="009A5878" w:rsidRPr="009A5878" w:rsidRDefault="009A5878" w:rsidP="00513B4D">
      <w:pPr>
        <w:shd w:val="clear" w:color="auto" w:fill="FFFFFF"/>
        <w:spacing w:after="300" w:line="240" w:lineRule="auto"/>
        <w:jc w:val="both"/>
        <w:textAlignment w:val="baseline"/>
        <w:rPr>
          <w:rFonts w:ascii="inherit" w:eastAsia="Times New Roman" w:hAnsi="inherit" w:cs="Arial"/>
          <w:color w:val="555555"/>
          <w:sz w:val="24"/>
          <w:szCs w:val="24"/>
          <w:lang w:eastAsia="es-AR"/>
        </w:rPr>
      </w:pPr>
    </w:p>
    <w:p w:rsidR="00CC69C1" w:rsidRDefault="00CC69C1"/>
    <w:sectPr w:rsidR="00CC69C1" w:rsidSect="002C1C8A">
      <w:type w:val="continuous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4A9E" w:rsidRDefault="009C4A9E" w:rsidP="00513B4D">
      <w:pPr>
        <w:spacing w:after="0" w:line="240" w:lineRule="auto"/>
      </w:pPr>
      <w:r>
        <w:separator/>
      </w:r>
    </w:p>
  </w:endnote>
  <w:endnote w:type="continuationSeparator" w:id="0">
    <w:p w:rsidR="009C4A9E" w:rsidRDefault="009C4A9E" w:rsidP="00513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76884047"/>
      <w:docPartObj>
        <w:docPartGallery w:val="Page Numbers (Bottom of Page)"/>
        <w:docPartUnique/>
      </w:docPartObj>
    </w:sdtPr>
    <w:sdtEndPr/>
    <w:sdtContent>
      <w:p w:rsidR="00513B4D" w:rsidRDefault="00513B4D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5878" w:rsidRPr="009A5878">
          <w:rPr>
            <w:noProof/>
            <w:lang w:val="es-ES"/>
          </w:rPr>
          <w:t>1</w:t>
        </w:r>
        <w:r>
          <w:fldChar w:fldCharType="end"/>
        </w:r>
      </w:p>
    </w:sdtContent>
  </w:sdt>
  <w:p w:rsidR="00513B4D" w:rsidRDefault="00513B4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4A9E" w:rsidRDefault="009C4A9E" w:rsidP="00513B4D">
      <w:pPr>
        <w:spacing w:after="0" w:line="240" w:lineRule="auto"/>
      </w:pPr>
      <w:r>
        <w:separator/>
      </w:r>
    </w:p>
  </w:footnote>
  <w:footnote w:type="continuationSeparator" w:id="0">
    <w:p w:rsidR="009C4A9E" w:rsidRDefault="009C4A9E" w:rsidP="00513B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B4D"/>
    <w:rsid w:val="00004D2B"/>
    <w:rsid w:val="002C1C8A"/>
    <w:rsid w:val="00513B4D"/>
    <w:rsid w:val="00980814"/>
    <w:rsid w:val="009A5878"/>
    <w:rsid w:val="009C4A9E"/>
    <w:rsid w:val="00CC6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4ACDB5D-DB1C-4A9D-9CF3-3FE6AF540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3B4D"/>
    <w:rPr>
      <w:lang w:val="pt-B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13B4D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513B4D"/>
    <w:rPr>
      <w:color w:val="954F72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513B4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13B4D"/>
    <w:rPr>
      <w:lang w:val="pt-BR"/>
    </w:rPr>
  </w:style>
  <w:style w:type="paragraph" w:styleId="Piedepgina">
    <w:name w:val="footer"/>
    <w:basedOn w:val="Normal"/>
    <w:link w:val="PiedepginaCar"/>
    <w:uiPriority w:val="99"/>
    <w:unhideWhenUsed/>
    <w:rsid w:val="00513B4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13B4D"/>
    <w:rPr>
      <w:lang w:val="pt-BR"/>
    </w:rPr>
  </w:style>
  <w:style w:type="character" w:styleId="Nmerodelnea">
    <w:name w:val="line number"/>
    <w:basedOn w:val="Fuentedeprrafopredeter"/>
    <w:uiPriority w:val="99"/>
    <w:semiHidden/>
    <w:unhideWhenUsed/>
    <w:rsid w:val="009A58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44arquitetura.com.br/2014/02/identidade-arquitetonica-sao-paulo/" TargetMode="External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44arquitetura.com.br/author/gregorio/" TargetMode="External"/><Relationship Id="rId12" Type="http://schemas.openxmlformats.org/officeDocument/2006/relationships/hyperlink" Target="http://44arquitetura.com.br/wp-content/uploads/2FPp08E11.jpg" TargetMode="External"/><Relationship Id="rId17" Type="http://schemas.openxmlformats.org/officeDocument/2006/relationships/image" Target="media/image5.jpeg"/><Relationship Id="rId2" Type="http://schemas.openxmlformats.org/officeDocument/2006/relationships/settings" Target="settings.xml"/><Relationship Id="rId16" Type="http://schemas.openxmlformats.org/officeDocument/2006/relationships/hyperlink" Target="http://44arquitetura.com.br/wp-content/uploads/predios-novos11.jpg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4.jpe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44arquitetura.com.br/category/urbanismo/" TargetMode="External"/><Relationship Id="rId14" Type="http://schemas.openxmlformats.org/officeDocument/2006/relationships/hyperlink" Target="http://44arquitetura.com.br/wp-content/uploads/monstrodapenha411.jp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792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Soledad</dc:creator>
  <cp:keywords/>
  <dc:description/>
  <cp:lastModifiedBy>Soledad</cp:lastModifiedBy>
  <cp:revision>2</cp:revision>
  <cp:lastPrinted>2020-06-08T13:00:00Z</cp:lastPrinted>
  <dcterms:created xsi:type="dcterms:W3CDTF">2022-05-29T03:34:00Z</dcterms:created>
  <dcterms:modified xsi:type="dcterms:W3CDTF">2022-05-29T03:34:00Z</dcterms:modified>
</cp:coreProperties>
</file>