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42A" w:rsidRPr="009E30C3" w:rsidRDefault="007C16B6" w:rsidP="004B1432">
      <w:pPr>
        <w:spacing w:after="0" w:line="240" w:lineRule="auto"/>
        <w:jc w:val="both"/>
        <w:rPr>
          <w:rFonts w:ascii="Abadi MT Condensed Light" w:hAnsi="Abadi MT Condensed Light" w:cs="Arial"/>
          <w:b/>
          <w:color w:val="000000" w:themeColor="text1"/>
          <w:sz w:val="28"/>
          <w:szCs w:val="20"/>
        </w:rPr>
      </w:pPr>
      <w:bookmarkStart w:id="0" w:name="_GoBack"/>
      <w:bookmarkEnd w:id="0"/>
      <w:r>
        <w:rPr>
          <w:rFonts w:ascii="Abadi MT Condensed Light" w:hAnsi="Abadi MT Condensed Light" w:cs="Arial"/>
          <w:b/>
          <w:color w:val="000000" w:themeColor="text1"/>
          <w:sz w:val="72"/>
          <w:szCs w:val="20"/>
        </w:rPr>
        <w:t>¿CUÁL RÍO?</w:t>
      </w:r>
      <w:r w:rsidR="0086242A" w:rsidRPr="009E30C3">
        <w:rPr>
          <w:rFonts w:ascii="Abadi MT Condensed Light" w:hAnsi="Abadi MT Condensed Light" w:cs="Arial"/>
          <w:b/>
          <w:color w:val="000000" w:themeColor="text1"/>
          <w:sz w:val="28"/>
          <w:szCs w:val="20"/>
        </w:rPr>
        <w:t xml:space="preserve"> </w:t>
      </w:r>
    </w:p>
    <w:p w:rsidR="009E30C3" w:rsidRDefault="009E30C3" w:rsidP="004B1432">
      <w:pPr>
        <w:tabs>
          <w:tab w:val="left" w:pos="7845"/>
        </w:tabs>
        <w:spacing w:after="0" w:line="240" w:lineRule="auto"/>
        <w:jc w:val="both"/>
        <w:rPr>
          <w:rFonts w:ascii="Abadi MT Condensed Light" w:hAnsi="Abadi MT Condensed Light" w:cs="Arial"/>
          <w:color w:val="000000" w:themeColor="text1"/>
          <w:sz w:val="20"/>
          <w:szCs w:val="20"/>
        </w:rPr>
      </w:pPr>
    </w:p>
    <w:p w:rsidR="004B1432" w:rsidRDefault="004B1432" w:rsidP="004B1432">
      <w:pPr>
        <w:tabs>
          <w:tab w:val="left" w:pos="7845"/>
        </w:tabs>
        <w:spacing w:after="0" w:line="240" w:lineRule="auto"/>
        <w:jc w:val="both"/>
        <w:rPr>
          <w:rFonts w:ascii="Abadi MT Condensed Light" w:hAnsi="Abadi MT Condensed Light" w:cs="Arial"/>
          <w:color w:val="000000" w:themeColor="text1"/>
          <w:sz w:val="20"/>
          <w:szCs w:val="20"/>
        </w:rPr>
      </w:pPr>
    </w:p>
    <w:p w:rsidR="00BE419D" w:rsidRPr="00A524F6" w:rsidRDefault="000311F8"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Al R</w:t>
      </w:r>
      <w:r w:rsidR="00BE419D" w:rsidRPr="00A524F6">
        <w:rPr>
          <w:rFonts w:ascii="Abadi MT Condensed Light" w:hAnsi="Abadi MT Condensed Light" w:cs="Arial"/>
          <w:color w:val="000000" w:themeColor="text1"/>
          <w:sz w:val="20"/>
          <w:szCs w:val="20"/>
        </w:rPr>
        <w:t>ío Suquía o Primero, casi simpre le dimos la espalda, aunque hay ciudad porque es nuestra fuente principal de agua, y el agua es esencial para la vida. Porque si tomábamos sus aguas limpias río arriba, las ensuciábamos con diversos efluentes río abajo. Pues era el desagüe natural y dónde, literalmente</w:t>
      </w:r>
      <w:r w:rsidR="00A856E7" w:rsidRPr="00A524F6">
        <w:rPr>
          <w:rFonts w:ascii="Abadi MT Condensed Light" w:hAnsi="Abadi MT Condensed Light" w:cs="Arial"/>
          <w:color w:val="000000" w:themeColor="text1"/>
          <w:sz w:val="20"/>
          <w:szCs w:val="20"/>
        </w:rPr>
        <w:t>, lavábamos la ropa sucia. N</w:t>
      </w:r>
      <w:r w:rsidR="00BE419D" w:rsidRPr="00A524F6">
        <w:rPr>
          <w:rFonts w:ascii="Abadi MT Condensed Light" w:hAnsi="Abadi MT Condensed Light" w:cs="Arial"/>
          <w:color w:val="000000" w:themeColor="text1"/>
          <w:sz w:val="20"/>
          <w:szCs w:val="20"/>
        </w:rPr>
        <w:t>unca fue un río navegable. Eso hizo que siempre lo subestimáramos.</w:t>
      </w:r>
      <w:r w:rsidR="002D2ABD" w:rsidRPr="00A524F6">
        <w:rPr>
          <w:rFonts w:ascii="Abadi MT Condensed Light" w:hAnsi="Abadi MT Condensed Light" w:cs="Arial"/>
          <w:color w:val="000000" w:themeColor="text1"/>
          <w:sz w:val="20"/>
          <w:szCs w:val="20"/>
        </w:rPr>
        <w:t xml:space="preserve"> </w:t>
      </w:r>
      <w:r w:rsidR="005568E5" w:rsidRPr="00A524F6">
        <w:rPr>
          <w:rFonts w:ascii="Abadi MT Condensed Light" w:hAnsi="Abadi MT Condensed Light" w:cs="Arial"/>
          <w:color w:val="000000" w:themeColor="text1"/>
          <w:sz w:val="20"/>
          <w:szCs w:val="20"/>
        </w:rPr>
        <w:t>Sólo nos sorprendía e intimidaba en las crecidas.</w:t>
      </w:r>
      <w:r w:rsidR="00C708BF" w:rsidRPr="00A524F6">
        <w:rPr>
          <w:rFonts w:ascii="Abadi MT Condensed Light" w:hAnsi="Abadi MT Condensed Light" w:cs="Arial"/>
          <w:color w:val="000000" w:themeColor="text1"/>
          <w:sz w:val="20"/>
          <w:szCs w:val="20"/>
        </w:rPr>
        <w:t xml:space="preserve"> </w:t>
      </w:r>
      <w:r w:rsidR="00BE419D" w:rsidRPr="00A524F6">
        <w:rPr>
          <w:rFonts w:ascii="Abadi MT Condensed Light" w:hAnsi="Abadi MT Condensed Light" w:cs="Arial"/>
          <w:color w:val="000000" w:themeColor="text1"/>
          <w:sz w:val="20"/>
          <w:szCs w:val="20"/>
        </w:rPr>
        <w:t xml:space="preserve">Como resultante de afluentes de ríos serranos, siempre fue inestable, con “secas” y </w:t>
      </w:r>
      <w:r w:rsidR="00347FCA" w:rsidRPr="00A524F6">
        <w:rPr>
          <w:rFonts w:ascii="Abadi MT Condensed Light" w:hAnsi="Abadi MT Condensed Light" w:cs="Arial"/>
          <w:color w:val="000000" w:themeColor="text1"/>
          <w:sz w:val="20"/>
          <w:szCs w:val="20"/>
        </w:rPr>
        <w:t xml:space="preserve">esas </w:t>
      </w:r>
      <w:r w:rsidR="00BE419D" w:rsidRPr="00A524F6">
        <w:rPr>
          <w:rFonts w:ascii="Abadi MT Condensed Light" w:hAnsi="Abadi MT Condensed Light" w:cs="Arial"/>
          <w:color w:val="000000" w:themeColor="text1"/>
          <w:sz w:val="20"/>
          <w:szCs w:val="20"/>
        </w:rPr>
        <w:t>grandes crecidas. Lo empezamos a domesticar hace poco más de 100</w:t>
      </w:r>
      <w:r w:rsidR="00FF5D30" w:rsidRPr="00A524F6">
        <w:rPr>
          <w:rFonts w:ascii="Abadi MT Condensed Light" w:hAnsi="Abadi MT Condensed Light" w:cs="Arial"/>
          <w:color w:val="000000" w:themeColor="text1"/>
          <w:sz w:val="20"/>
          <w:szCs w:val="20"/>
        </w:rPr>
        <w:t xml:space="preserve"> años, con la construcción del D</w:t>
      </w:r>
      <w:r w:rsidR="00BE419D" w:rsidRPr="00A524F6">
        <w:rPr>
          <w:rFonts w:ascii="Abadi MT Condensed Light" w:hAnsi="Abadi MT Condensed Light" w:cs="Arial"/>
          <w:color w:val="000000" w:themeColor="text1"/>
          <w:sz w:val="20"/>
          <w:szCs w:val="20"/>
        </w:rPr>
        <w:t xml:space="preserve">ique San Roque. Y lo terminamos de “domesticar”, cuando en la </w:t>
      </w:r>
      <w:r w:rsidR="00347FCA" w:rsidRPr="00A524F6">
        <w:rPr>
          <w:rFonts w:ascii="Abadi MT Condensed Light" w:hAnsi="Abadi MT Condensed Light" w:cs="Arial"/>
          <w:color w:val="000000" w:themeColor="text1"/>
          <w:sz w:val="20"/>
          <w:szCs w:val="20"/>
        </w:rPr>
        <w:t>dé</w:t>
      </w:r>
      <w:r w:rsidR="00BE419D" w:rsidRPr="00A524F6">
        <w:rPr>
          <w:rFonts w:ascii="Abadi MT Condensed Light" w:hAnsi="Abadi MT Condensed Light" w:cs="Arial"/>
          <w:color w:val="000000" w:themeColor="text1"/>
          <w:sz w:val="20"/>
          <w:szCs w:val="20"/>
        </w:rPr>
        <w:t>cada del 40 del siglo XX se sistematizó el arroyo de la Cañada, otro afluente del Suquía que inundaba varios barrios de la ciudad.</w:t>
      </w:r>
    </w:p>
    <w:p w:rsidR="002C2F22" w:rsidRPr="009E30C3" w:rsidRDefault="002C2F22" w:rsidP="004B1432">
      <w:pPr>
        <w:tabs>
          <w:tab w:val="left" w:pos="7845"/>
        </w:tabs>
        <w:spacing w:after="0" w:line="240" w:lineRule="auto"/>
        <w:jc w:val="both"/>
        <w:rPr>
          <w:rFonts w:ascii="Abadi MT Condensed Light" w:hAnsi="Abadi MT Condensed Light" w:cs="Arial"/>
          <w:color w:val="000000" w:themeColor="text1"/>
          <w:sz w:val="20"/>
          <w:szCs w:val="20"/>
        </w:rPr>
      </w:pPr>
    </w:p>
    <w:p w:rsidR="00F24006" w:rsidRPr="00A524F6" w:rsidRDefault="00F24006" w:rsidP="00F24006">
      <w:pPr>
        <w:tabs>
          <w:tab w:val="left" w:pos="7845"/>
        </w:tabs>
        <w:spacing w:after="0" w:line="240" w:lineRule="auto"/>
        <w:jc w:val="both"/>
        <w:rPr>
          <w:rFonts w:ascii="Abadi MT Condensed Light" w:hAnsi="Abadi MT Condensed Light" w:cs="Arial"/>
          <w:color w:val="000000" w:themeColor="text1"/>
          <w:sz w:val="20"/>
          <w:szCs w:val="20"/>
        </w:rPr>
      </w:pPr>
      <w:r w:rsidRPr="00DF61ED">
        <w:rPr>
          <w:rFonts w:ascii="Abadi MT Condensed Light" w:hAnsi="Abadi MT Condensed Light" w:cs="Arial"/>
          <w:color w:val="000000" w:themeColor="text1"/>
          <w:sz w:val="20"/>
          <w:szCs w:val="20"/>
        </w:rPr>
        <w:t xml:space="preserve">Cuando se funda Córdoba, dos cursos de agua atravesaban el actual territorio de la ciudad: el Río Suquía y el Arroyo la Cañada. El Suquía </w:t>
      </w:r>
      <w:r>
        <w:rPr>
          <w:rFonts w:ascii="Abadi MT Condensed Light" w:hAnsi="Abadi MT Condensed Light" w:cs="Arial"/>
          <w:color w:val="000000" w:themeColor="text1"/>
          <w:sz w:val="20"/>
          <w:szCs w:val="20"/>
        </w:rPr>
        <w:t>e</w:t>
      </w:r>
      <w:r w:rsidRPr="00A524F6">
        <w:rPr>
          <w:rFonts w:ascii="Abadi MT Condensed Light" w:hAnsi="Abadi MT Condensed Light" w:cs="Arial"/>
          <w:color w:val="000000" w:themeColor="text1"/>
          <w:sz w:val="20"/>
          <w:szCs w:val="20"/>
        </w:rPr>
        <w:t>ra la espalda de las distintas y nuevas urbanizaciones del siglo XIX, el centro tradicional y los seis barrios – pueblos que lo rodearon: Güemes, Alberdi, San Martín, Alta Córdoba, General Paz y San Vicente. El río era sinónimo de grandes barrancas -quedan pocas-, de pocos puentes entre el “pozo” (el Centro y Güemes), la zona de Quintas (Alberdi, separada por la Cañada) y los barrios en los “altos” (San Martín, General Paz) y el “insular” San Vicente. Pocas veces se llevó bien con la ciudad. Por ejemplo cuando se hizo el Parque Elisa, a principios del siglo XX (el hoy Parque Las Heras). Porque el Parque llegaba al cauce del río y porque se habían puesto unos “azudes niveladores” que armaban unos pequeños diques con compuertas y se armaba un “espejo de agua”. Hay fotos de la época dónde se ve gente navegando en pequeños botes de remo. Increíble pero sucedío.</w:t>
      </w:r>
    </w:p>
    <w:p w:rsidR="00F24006" w:rsidRDefault="00F24006" w:rsidP="00F24006">
      <w:pPr>
        <w:tabs>
          <w:tab w:val="left" w:pos="7845"/>
        </w:tabs>
        <w:spacing w:after="0" w:line="240" w:lineRule="auto"/>
        <w:jc w:val="both"/>
        <w:rPr>
          <w:rFonts w:ascii="Abadi MT Condensed Light" w:hAnsi="Abadi MT Condensed Light" w:cs="Arial"/>
          <w:color w:val="000000" w:themeColor="text1"/>
          <w:sz w:val="20"/>
          <w:szCs w:val="20"/>
        </w:rPr>
      </w:pPr>
    </w:p>
    <w:p w:rsidR="00F24006" w:rsidRPr="00DF61ED" w:rsidRDefault="00F24006" w:rsidP="00F24006">
      <w:pPr>
        <w:spacing w:after="0" w:line="240" w:lineRule="auto"/>
        <w:jc w:val="both"/>
        <w:rPr>
          <w:rFonts w:ascii="Abadi MT Condensed Light" w:hAnsi="Abadi MT Condensed Light" w:cs="Arial"/>
          <w:color w:val="000000" w:themeColor="text1"/>
          <w:sz w:val="20"/>
          <w:szCs w:val="20"/>
        </w:rPr>
      </w:pPr>
      <w:r w:rsidRPr="00DF61ED">
        <w:rPr>
          <w:rFonts w:ascii="Abadi MT Condensed Light" w:hAnsi="Abadi MT Condensed Light" w:cs="Arial"/>
          <w:color w:val="000000" w:themeColor="text1"/>
          <w:sz w:val="20"/>
          <w:szCs w:val="20"/>
        </w:rPr>
        <w:t>En 1888 se construye el Viejo Dique San Roque y en 1886 el Dique Mal Paso más los Canales Maestro Norte y Sur, para riego del cinturón Verde Norte y Sur respectivamente. Esta fue la época donde se crearon las grandes infraestructuras de agua en la ciudad. A partir de allí la situación se mantiene sin cambios en la cantidad de nuevas infraestructuras hasta 1953, con la construcción del Dique Los Molinos. Las nuevas obras Hidráulicas en la ciudad de Córdoba (Dique y Embalse San Roque / Dique Nivelador Mal Paso / Canales de Riego / Río Suquía / Canales secundarios) pasan a conformar el Sistema de Riego del Area Metropolitana. En la primera mitad del siglo XX, Córdoba era una pequeña ciudad con una extensa y completa red de canales para desarrollo productivo. Se trataba de una visión técnica de vanguardia para la época que armonizaba la disponibilidad del agua con el territorio. Eran tiempos de optimismo sin límites, con aportes extraordinarios en infraestructura de agua. El cinturón verde conformaba un elemento de equilibrio ambiental.</w:t>
      </w:r>
    </w:p>
    <w:p w:rsidR="00F24006" w:rsidRDefault="00F24006" w:rsidP="00F24006">
      <w:pPr>
        <w:tabs>
          <w:tab w:val="left" w:pos="7845"/>
        </w:tabs>
        <w:spacing w:after="0" w:line="240" w:lineRule="auto"/>
        <w:jc w:val="both"/>
        <w:rPr>
          <w:rFonts w:ascii="Abadi MT Condensed Light" w:hAnsi="Abadi MT Condensed Light" w:cs="Arial"/>
          <w:color w:val="000000" w:themeColor="text1"/>
          <w:sz w:val="20"/>
          <w:szCs w:val="20"/>
        </w:rPr>
      </w:pPr>
    </w:p>
    <w:p w:rsidR="00BE419D" w:rsidRPr="00A524F6" w:rsidRDefault="00BE419D"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 xml:space="preserve">La ciudad creció nuevamente a mediados del siglo pasado, se extendió en grandes periferias queriendo ser </w:t>
      </w:r>
      <w:r w:rsidR="00AB1237" w:rsidRPr="00A524F6">
        <w:rPr>
          <w:rFonts w:ascii="Abadi MT Condensed Light" w:hAnsi="Abadi MT Condensed Light" w:cs="Arial"/>
          <w:color w:val="000000" w:themeColor="text1"/>
          <w:sz w:val="20"/>
          <w:szCs w:val="20"/>
        </w:rPr>
        <w:t xml:space="preserve">a veces una ciudad jardín, y </w:t>
      </w:r>
      <w:r w:rsidRPr="00A524F6">
        <w:rPr>
          <w:rFonts w:ascii="Abadi MT Condensed Light" w:hAnsi="Abadi MT Condensed Light" w:cs="Arial"/>
          <w:color w:val="000000" w:themeColor="text1"/>
          <w:sz w:val="20"/>
          <w:szCs w:val="20"/>
        </w:rPr>
        <w:t>desde la década del 60, su expansión se hizo indetenible. ¿Y el río? Bien</w:t>
      </w:r>
      <w:r w:rsidR="00347FCA" w:rsidRPr="00A524F6">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xml:space="preserve"> gracias. Allí, en esa época, empezó la idea de urbanizarlo, y se empezó a “sistematizar” su cauce. Es esa idea de “canalizarlo” con esos canales de HºAº</w:t>
      </w:r>
      <w:r w:rsidR="0049173E" w:rsidRPr="00A524F6">
        <w:rPr>
          <w:rFonts w:ascii="Abadi MT Condensed Light" w:hAnsi="Abadi MT Condensed Light" w:cs="Arial"/>
          <w:color w:val="000000" w:themeColor="text1"/>
          <w:sz w:val="20"/>
          <w:szCs w:val="20"/>
        </w:rPr>
        <w:t xml:space="preserve"> (canales de estiaje se </w:t>
      </w:r>
      <w:r w:rsidR="00B70CFB" w:rsidRPr="00A524F6">
        <w:rPr>
          <w:rFonts w:ascii="Abadi MT Condensed Light" w:hAnsi="Abadi MT Condensed Light" w:cs="Arial"/>
          <w:color w:val="000000" w:themeColor="text1"/>
          <w:sz w:val="20"/>
          <w:szCs w:val="20"/>
        </w:rPr>
        <w:t>denominan)</w:t>
      </w:r>
      <w:r w:rsidRPr="00A524F6">
        <w:rPr>
          <w:rFonts w:ascii="Abadi MT Condensed Light" w:hAnsi="Abadi MT Condensed Light" w:cs="Arial"/>
          <w:color w:val="000000" w:themeColor="text1"/>
          <w:sz w:val="20"/>
          <w:szCs w:val="20"/>
        </w:rPr>
        <w:t xml:space="preserve">, que todavía </w:t>
      </w:r>
      <w:r w:rsidR="00347FCA" w:rsidRPr="00A524F6">
        <w:rPr>
          <w:rFonts w:ascii="Abadi MT Condensed Light" w:hAnsi="Abadi MT Condensed Light" w:cs="Arial"/>
          <w:color w:val="000000" w:themeColor="text1"/>
          <w:sz w:val="20"/>
          <w:szCs w:val="20"/>
        </w:rPr>
        <w:t xml:space="preserve">hoy </w:t>
      </w:r>
      <w:r w:rsidRPr="00A524F6">
        <w:rPr>
          <w:rFonts w:ascii="Abadi MT Condensed Light" w:hAnsi="Abadi MT Condensed Light" w:cs="Arial"/>
          <w:color w:val="000000" w:themeColor="text1"/>
          <w:sz w:val="20"/>
          <w:szCs w:val="20"/>
        </w:rPr>
        <w:t>se dejan ver en el Centro y Alberdi.</w:t>
      </w:r>
      <w:r w:rsidR="00D42704" w:rsidRPr="00A524F6">
        <w:rPr>
          <w:rFonts w:ascii="Abadi MT Condensed Light" w:hAnsi="Abadi MT Condensed Light" w:cs="Arial"/>
          <w:color w:val="000000" w:themeColor="text1"/>
          <w:sz w:val="20"/>
          <w:szCs w:val="20"/>
        </w:rPr>
        <w:t xml:space="preserve"> </w:t>
      </w:r>
      <w:r w:rsidR="00783B0A" w:rsidRPr="00A524F6">
        <w:rPr>
          <w:rFonts w:ascii="Abadi MT Condensed Light" w:hAnsi="Abadi MT Condensed Light" w:cs="Arial"/>
          <w:color w:val="000000" w:themeColor="text1"/>
          <w:sz w:val="20"/>
          <w:szCs w:val="20"/>
        </w:rPr>
        <w:t xml:space="preserve">Fue </w:t>
      </w:r>
      <w:r w:rsidRPr="00A524F6">
        <w:rPr>
          <w:rFonts w:ascii="Abadi MT Condensed Light" w:hAnsi="Abadi MT Condensed Light" w:cs="Arial"/>
          <w:color w:val="000000" w:themeColor="text1"/>
          <w:sz w:val="20"/>
          <w:szCs w:val="20"/>
        </w:rPr>
        <w:t>cuando se empezó a balbucear la idea de una “vía rápida” en una ciudad prematuramente congestionada porque todas las vías de penetración pasaban por el Centro. El río seguía siendo la espalda. Casi un terreno baldío. En algunas partes un basural a cielo abierto. Ni más ni menos.</w:t>
      </w:r>
    </w:p>
    <w:p w:rsidR="002C2F22" w:rsidRPr="00686FFB" w:rsidRDefault="002C2F22" w:rsidP="004B1432">
      <w:pPr>
        <w:tabs>
          <w:tab w:val="left" w:pos="7845"/>
        </w:tabs>
        <w:spacing w:after="0" w:line="240" w:lineRule="auto"/>
        <w:jc w:val="both"/>
        <w:rPr>
          <w:rFonts w:ascii="Abadi MT Condensed Light" w:hAnsi="Abadi MT Condensed Light" w:cs="Arial"/>
          <w:color w:val="000000" w:themeColor="text1"/>
          <w:sz w:val="20"/>
          <w:szCs w:val="20"/>
        </w:rPr>
      </w:pPr>
    </w:p>
    <w:p w:rsidR="00BE419D" w:rsidRPr="00A524F6" w:rsidRDefault="00BE419D"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 xml:space="preserve">Con la vuelta a la democracia después de una larga dictadura, en 1983, comienza el entonces intendente electo Ramón Mestre (padre) a hablar de recuperar el Río Primero, que empieza por recuperar su nombre, Suquía. Como era de jurisdicción provincial (dependía de la Dirección Provincial de Hidráulica) no era sencillo cómo hacerlo </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frente</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xml:space="preserve"> y no </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fondo</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xml:space="preserve">, </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cara</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xml:space="preserve"> y no </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espalda</w:t>
      </w:r>
      <w:r w:rsidR="004A605A">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Y se opta por una propuesta inteligente y muy viable. Se proyecta una “Avenida Costanera”, que se la va haciendo por tramos (por eso tiene las manos al revés). Había recursos muy limitados, entonces se acuerda con la Provincia usar parte del cauce para hacerla, o sea de la cota inundable, al par que se recuperan muchas áreas que estaban usurpadas por los fondos de las propiedades linderas. Era una época en muchas ciudades del mundo de recuperar los llamados “waterfronts” (frentes de agua marítimos y fluviales). Se hizo cómo se pudo. Estamos hablando de fines de los</w:t>
      </w:r>
      <w:r w:rsidR="00BD237D">
        <w:rPr>
          <w:rFonts w:ascii="Abadi MT Condensed Light" w:hAnsi="Abadi MT Condensed Light" w:cs="Arial"/>
          <w:color w:val="000000" w:themeColor="text1"/>
          <w:sz w:val="20"/>
          <w:szCs w:val="20"/>
        </w:rPr>
        <w:t xml:space="preserve"> años</w:t>
      </w:r>
      <w:r w:rsidRPr="00A524F6">
        <w:rPr>
          <w:rFonts w:ascii="Abadi MT Condensed Light" w:hAnsi="Abadi MT Condensed Light" w:cs="Arial"/>
          <w:color w:val="000000" w:themeColor="text1"/>
          <w:sz w:val="20"/>
          <w:szCs w:val="20"/>
        </w:rPr>
        <w:t xml:space="preserve"> </w:t>
      </w:r>
      <w:r w:rsidR="00BD237D">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80 del siglo XX. No hace tanto.</w:t>
      </w:r>
    </w:p>
    <w:p w:rsidR="002C2F22" w:rsidRPr="00686FFB" w:rsidRDefault="002C2F22" w:rsidP="004B1432">
      <w:pPr>
        <w:tabs>
          <w:tab w:val="left" w:pos="7845"/>
        </w:tabs>
        <w:spacing w:after="0" w:line="240" w:lineRule="auto"/>
        <w:jc w:val="both"/>
        <w:rPr>
          <w:rFonts w:ascii="Abadi MT Condensed Light" w:hAnsi="Abadi MT Condensed Light" w:cs="Arial"/>
          <w:color w:val="000000" w:themeColor="text1"/>
          <w:sz w:val="20"/>
          <w:szCs w:val="20"/>
        </w:rPr>
      </w:pPr>
    </w:p>
    <w:p w:rsidR="00BE419D" w:rsidRPr="00A524F6" w:rsidRDefault="00BA42E9"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 xml:space="preserve">Así, </w:t>
      </w:r>
      <w:r w:rsidR="00C457AD">
        <w:rPr>
          <w:rFonts w:ascii="Abadi MT Condensed Light" w:hAnsi="Abadi MT Condensed Light" w:cs="Arial"/>
          <w:color w:val="000000" w:themeColor="text1"/>
          <w:sz w:val="20"/>
          <w:szCs w:val="20"/>
        </w:rPr>
        <w:t xml:space="preserve">la </w:t>
      </w:r>
      <w:r w:rsidR="00BE419D" w:rsidRPr="00A524F6">
        <w:rPr>
          <w:rFonts w:ascii="Abadi MT Condensed Light" w:hAnsi="Abadi MT Condensed Light" w:cs="Arial"/>
          <w:color w:val="000000" w:themeColor="text1"/>
          <w:sz w:val="20"/>
          <w:szCs w:val="20"/>
        </w:rPr>
        <w:t xml:space="preserve">gente redescubrió el río, </w:t>
      </w:r>
      <w:r w:rsidR="00F314C7" w:rsidRPr="00A524F6">
        <w:rPr>
          <w:rFonts w:ascii="Abadi MT Condensed Light" w:hAnsi="Abadi MT Condensed Light" w:cs="Arial"/>
          <w:color w:val="000000" w:themeColor="text1"/>
          <w:sz w:val="20"/>
          <w:szCs w:val="20"/>
        </w:rPr>
        <w:t xml:space="preserve">y </w:t>
      </w:r>
      <w:r w:rsidR="00BE419D" w:rsidRPr="00A524F6">
        <w:rPr>
          <w:rFonts w:ascii="Abadi MT Condensed Light" w:hAnsi="Abadi MT Condensed Light" w:cs="Arial"/>
          <w:color w:val="000000" w:themeColor="text1"/>
          <w:sz w:val="20"/>
          <w:szCs w:val="20"/>
        </w:rPr>
        <w:t xml:space="preserve">fuimos a pasear a la “costanera” de nuestro modesto Río Suquía. La Avenida quedó a medio camino entre un “paseo” y una “vía rápida” de acceso y egreso al centro. Vía rápida porque la llamada “velocidad de diseño” la define la cantidad de intersecciones, y hay pocas. Y trajo consigo muchos puentes nuevos, </w:t>
      </w:r>
      <w:r w:rsidRPr="00A524F6">
        <w:rPr>
          <w:rFonts w:ascii="Abadi MT Condensed Light" w:hAnsi="Abadi MT Condensed Light" w:cs="Arial"/>
          <w:color w:val="000000" w:themeColor="text1"/>
          <w:sz w:val="20"/>
          <w:szCs w:val="20"/>
        </w:rPr>
        <w:t xml:space="preserve">y luego las </w:t>
      </w:r>
      <w:r w:rsidR="0053631C" w:rsidRPr="00A524F6">
        <w:rPr>
          <w:rFonts w:ascii="Abadi MT Condensed Light" w:hAnsi="Abadi MT Condensed Light" w:cs="Arial"/>
          <w:color w:val="000000" w:themeColor="text1"/>
          <w:sz w:val="20"/>
          <w:szCs w:val="20"/>
        </w:rPr>
        <w:t xml:space="preserve">ciclovías. Y algunas sorpresas, de las </w:t>
      </w:r>
      <w:r w:rsidR="00BE419D" w:rsidRPr="00A524F6">
        <w:rPr>
          <w:rFonts w:ascii="Abadi MT Condensed Light" w:hAnsi="Abadi MT Condensed Light" w:cs="Arial"/>
          <w:color w:val="000000" w:themeColor="text1"/>
          <w:sz w:val="20"/>
          <w:szCs w:val="20"/>
        </w:rPr>
        <w:t>buenas</w:t>
      </w:r>
      <w:r w:rsidR="0053631C" w:rsidRPr="00A524F6">
        <w:rPr>
          <w:rFonts w:ascii="Abadi MT Condensed Light" w:hAnsi="Abadi MT Condensed Light" w:cs="Arial"/>
          <w:color w:val="000000" w:themeColor="text1"/>
          <w:sz w:val="20"/>
          <w:szCs w:val="20"/>
        </w:rPr>
        <w:t>,</w:t>
      </w:r>
      <w:r w:rsidR="00BE419D" w:rsidRPr="00A524F6">
        <w:rPr>
          <w:rFonts w:ascii="Abadi MT Condensed Light" w:hAnsi="Abadi MT Condensed Light" w:cs="Arial"/>
          <w:color w:val="000000" w:themeColor="text1"/>
          <w:sz w:val="20"/>
          <w:szCs w:val="20"/>
        </w:rPr>
        <w:t xml:space="preserve"> y </w:t>
      </w:r>
      <w:r w:rsidR="0030609D" w:rsidRPr="00A524F6">
        <w:rPr>
          <w:rFonts w:ascii="Abadi MT Condensed Light" w:hAnsi="Abadi MT Condensed Light" w:cs="Arial"/>
          <w:color w:val="000000" w:themeColor="text1"/>
          <w:sz w:val="20"/>
          <w:szCs w:val="20"/>
        </w:rPr>
        <w:t xml:space="preserve">otras </w:t>
      </w:r>
      <w:r w:rsidR="00BE419D" w:rsidRPr="00A524F6">
        <w:rPr>
          <w:rFonts w:ascii="Abadi MT Condensed Light" w:hAnsi="Abadi MT Condensed Light" w:cs="Arial"/>
          <w:color w:val="000000" w:themeColor="text1"/>
          <w:sz w:val="20"/>
          <w:szCs w:val="20"/>
        </w:rPr>
        <w:t>no tanto.</w:t>
      </w:r>
      <w:r w:rsidR="0086242A" w:rsidRPr="00A524F6">
        <w:rPr>
          <w:rFonts w:ascii="Abadi MT Condensed Light" w:hAnsi="Abadi MT Condensed Light" w:cs="Arial"/>
          <w:color w:val="000000" w:themeColor="text1"/>
          <w:sz w:val="20"/>
          <w:szCs w:val="20"/>
        </w:rPr>
        <w:t xml:space="preserve"> Por eso las calles de la Costanera son bajo los puentes, o sea inundables. </w:t>
      </w:r>
      <w:r w:rsidR="005568E5" w:rsidRPr="00A524F6">
        <w:rPr>
          <w:rFonts w:ascii="Abadi MT Condensed Light" w:hAnsi="Abadi MT Condensed Light" w:cs="Arial"/>
          <w:color w:val="000000" w:themeColor="text1"/>
          <w:sz w:val="20"/>
          <w:szCs w:val="20"/>
        </w:rPr>
        <w:t xml:space="preserve">Y por esas condiciones el transporte público colectivo nunca lo pudo usar. Esas fueron sus limitaciones. </w:t>
      </w:r>
      <w:r w:rsidR="0086242A" w:rsidRPr="00A524F6">
        <w:rPr>
          <w:rFonts w:ascii="Abadi MT Condensed Light" w:hAnsi="Abadi MT Condensed Light" w:cs="Arial"/>
          <w:color w:val="000000" w:themeColor="text1"/>
          <w:sz w:val="20"/>
          <w:szCs w:val="20"/>
        </w:rPr>
        <w:t>Sino no se podía hacer…</w:t>
      </w:r>
    </w:p>
    <w:p w:rsidR="002C2F22" w:rsidRPr="00686FFB" w:rsidRDefault="002C2F22" w:rsidP="004B1432">
      <w:pPr>
        <w:tabs>
          <w:tab w:val="left" w:pos="7845"/>
        </w:tabs>
        <w:spacing w:after="0" w:line="240" w:lineRule="auto"/>
        <w:jc w:val="both"/>
        <w:rPr>
          <w:rFonts w:ascii="Abadi MT Condensed Light" w:hAnsi="Abadi MT Condensed Light" w:cs="Arial"/>
          <w:color w:val="000000" w:themeColor="text1"/>
          <w:sz w:val="20"/>
          <w:szCs w:val="20"/>
        </w:rPr>
      </w:pPr>
    </w:p>
    <w:p w:rsidR="00BA632C" w:rsidRPr="00A524F6" w:rsidRDefault="00BE419D"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L</w:t>
      </w:r>
      <w:r w:rsidR="008C3F5A">
        <w:rPr>
          <w:rFonts w:ascii="Abadi MT Condensed Light" w:hAnsi="Abadi MT Condensed Light" w:cs="Arial"/>
          <w:color w:val="000000" w:themeColor="text1"/>
          <w:sz w:val="20"/>
          <w:szCs w:val="20"/>
        </w:rPr>
        <w:t>a</w:t>
      </w:r>
      <w:r w:rsidRPr="00A524F6">
        <w:rPr>
          <w:rFonts w:ascii="Abadi MT Condensed Light" w:hAnsi="Abadi MT Condensed Light" w:cs="Arial"/>
          <w:color w:val="000000" w:themeColor="text1"/>
          <w:sz w:val="20"/>
          <w:szCs w:val="20"/>
        </w:rPr>
        <w:t xml:space="preserve"> más interesante: se pudo intervenir también en el cauce, en un meandro dónde el río “dobla” en Alberdi. Y, gaviones mediante y el reuso de un puente ferroviario que se había desplomado, se hizo, se construyó la Isla de los Patos. Con los patos como “sensores” vivos de la pureza del agua del Suquía. O sea una acción de gobierno inteligente y un proyecto técnico imaginativo construyeron….¡¡¡naturaleza!!!. Eso fue lo bueno, lo más interesante. Pero no fue suficiente. Había que continuar la acción. Y no “dormirse en los laureles”: ya está, ya lo recuperamos al Suquía.</w:t>
      </w:r>
      <w:r w:rsidR="0086242A" w:rsidRPr="00A524F6">
        <w:rPr>
          <w:rFonts w:ascii="Abadi MT Condensed Light" w:hAnsi="Abadi MT Condensed Light" w:cs="Arial"/>
          <w:color w:val="000000" w:themeColor="text1"/>
          <w:sz w:val="20"/>
          <w:szCs w:val="20"/>
        </w:rPr>
        <w:t xml:space="preserve"> Y aunque no es el Paraná frente a Rosario, tiene lo suyo. Aunque invariablemente porteños y rosarinos que nos visitan lo confunden con La Cañada…..por el “hilo de agua” que es las más de las veces.</w:t>
      </w:r>
    </w:p>
    <w:p w:rsidR="002C2F22" w:rsidRPr="00686FFB" w:rsidRDefault="002C2F22" w:rsidP="00F24006">
      <w:pPr>
        <w:tabs>
          <w:tab w:val="left" w:pos="7845"/>
        </w:tabs>
        <w:spacing w:after="0" w:line="240" w:lineRule="auto"/>
        <w:jc w:val="both"/>
        <w:rPr>
          <w:rFonts w:ascii="Abadi MT Condensed Light" w:hAnsi="Abadi MT Condensed Light" w:cs="Arial"/>
          <w:color w:val="000000" w:themeColor="text1"/>
          <w:sz w:val="20"/>
          <w:szCs w:val="20"/>
        </w:rPr>
      </w:pPr>
    </w:p>
    <w:p w:rsidR="00F24006" w:rsidRPr="00F24006" w:rsidRDefault="00F24006" w:rsidP="00F24006">
      <w:pPr>
        <w:spacing w:after="0" w:line="240" w:lineRule="auto"/>
        <w:jc w:val="both"/>
        <w:rPr>
          <w:rFonts w:ascii="Abadi MT Condensed Light" w:hAnsi="Abadi MT Condensed Light" w:cs="Arial"/>
          <w:color w:val="000000" w:themeColor="text1"/>
          <w:sz w:val="20"/>
          <w:szCs w:val="20"/>
        </w:rPr>
      </w:pPr>
      <w:r w:rsidRPr="00F24006">
        <w:rPr>
          <w:rFonts w:ascii="Abadi MT Condensed Light" w:hAnsi="Abadi MT Condensed Light" w:cs="Arial"/>
          <w:color w:val="000000" w:themeColor="text1"/>
          <w:sz w:val="20"/>
          <w:szCs w:val="20"/>
        </w:rPr>
        <w:t xml:space="preserve">Por otro lado, durante años, el sistema de riego de la ciudad de Córdoba atravesó un proceso de decadencia y deterioro debido al crecimiento de la ciudad, que aplastó el sistema de canales y lo inutilizó parcialmente. Las razones de su decadencia fueron: la falta de </w:t>
      </w:r>
      <w:r w:rsidRPr="00F24006">
        <w:rPr>
          <w:rFonts w:ascii="Abadi MT Condensed Light" w:hAnsi="Abadi MT Condensed Light" w:cs="Arial"/>
          <w:color w:val="000000" w:themeColor="text1"/>
          <w:sz w:val="20"/>
          <w:szCs w:val="20"/>
        </w:rPr>
        <w:lastRenderedPageBreak/>
        <w:t>mantenimiento de las infraestructuras, las pérdidas del sistema, el aumento de zonas urbanizadas y la reducción de los flujos de irrigación debido a la creciente demanda de agua potable. Al proceso enunciado se suma otro: el dominio fiscal de las márgenes y la disponibilidad de agua, que constituyen una asociación que favorece la ocupación ilegal.</w:t>
      </w:r>
    </w:p>
    <w:p w:rsidR="00F24006" w:rsidRDefault="00F24006" w:rsidP="004B1432">
      <w:pPr>
        <w:tabs>
          <w:tab w:val="left" w:pos="7845"/>
        </w:tabs>
        <w:spacing w:after="0" w:line="240" w:lineRule="auto"/>
        <w:jc w:val="both"/>
        <w:rPr>
          <w:rFonts w:ascii="Abadi MT Condensed Light" w:hAnsi="Abadi MT Condensed Light" w:cs="Arial"/>
          <w:color w:val="000000" w:themeColor="text1"/>
          <w:sz w:val="20"/>
          <w:szCs w:val="20"/>
        </w:rPr>
      </w:pPr>
    </w:p>
    <w:p w:rsidR="002C2F22" w:rsidRPr="00A524F6" w:rsidRDefault="00BE419D"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En ese punto de esta historia, lo que no avanza, o retrocede, o se estanca, como el agua, que si se e</w:t>
      </w:r>
      <w:r w:rsidR="0069261F" w:rsidRPr="00A524F6">
        <w:rPr>
          <w:rFonts w:ascii="Abadi MT Condensed Light" w:hAnsi="Abadi MT Condensed Light" w:cs="Arial"/>
          <w:color w:val="000000" w:themeColor="text1"/>
          <w:sz w:val="20"/>
          <w:szCs w:val="20"/>
        </w:rPr>
        <w:t xml:space="preserve">stanca, se muere. Por una parte, el usufructo del </w:t>
      </w:r>
      <w:r w:rsidR="0069261F" w:rsidRPr="00F24006">
        <w:rPr>
          <w:rFonts w:ascii="Abadi MT Condensed Light" w:hAnsi="Abadi MT Condensed Light" w:cs="Arial"/>
          <w:i/>
          <w:iCs/>
          <w:color w:val="000000" w:themeColor="text1"/>
          <w:sz w:val="20"/>
          <w:szCs w:val="20"/>
        </w:rPr>
        <w:t>nuevo frente del río</w:t>
      </w:r>
      <w:r w:rsidR="0069261F" w:rsidRPr="00A524F6">
        <w:rPr>
          <w:rFonts w:ascii="Abadi MT Condensed Light" w:hAnsi="Abadi MT Condensed Light" w:cs="Arial"/>
          <w:color w:val="000000" w:themeColor="text1"/>
          <w:sz w:val="20"/>
          <w:szCs w:val="20"/>
        </w:rPr>
        <w:t>, no tuvo el ímpetu, la dinámica que se esperaba. Para el mercado inmobiliario seguían siendo más rentables otras áreas. Y salvo excepciones, no se renovaron sus bordes con nuevos programas habitacionales, o de nuevos equipamientos. Y no se idearon políticas y proyectos concretos para promover todas estas áreas aledañas al río. Entonces, buena parte de su recorrido urbano se “unilateralizó”</w:t>
      </w:r>
      <w:r w:rsidR="0099192B" w:rsidRPr="00A524F6">
        <w:rPr>
          <w:rFonts w:ascii="Abadi MT Condensed Light" w:hAnsi="Abadi MT Condensed Light" w:cs="Arial"/>
          <w:color w:val="000000" w:themeColor="text1"/>
          <w:sz w:val="20"/>
          <w:szCs w:val="20"/>
        </w:rPr>
        <w:t>,</w:t>
      </w:r>
      <w:r w:rsidR="0069261F" w:rsidRPr="00A524F6">
        <w:rPr>
          <w:rFonts w:ascii="Abadi MT Condensed Light" w:hAnsi="Abadi MT Condensed Light" w:cs="Arial"/>
          <w:color w:val="000000" w:themeColor="text1"/>
          <w:sz w:val="20"/>
          <w:szCs w:val="20"/>
        </w:rPr>
        <w:t xml:space="preserve"> quedó solo sesgado a ser una vía </w:t>
      </w:r>
      <w:r w:rsidR="00872EAC" w:rsidRPr="00A524F6">
        <w:rPr>
          <w:rFonts w:ascii="Abadi MT Condensed Light" w:hAnsi="Abadi MT Condensed Light" w:cs="Arial"/>
          <w:color w:val="000000" w:themeColor="text1"/>
          <w:sz w:val="20"/>
          <w:szCs w:val="20"/>
        </w:rPr>
        <w:t xml:space="preserve">de tránsito </w:t>
      </w:r>
      <w:r w:rsidR="007B58A0" w:rsidRPr="00A524F6">
        <w:rPr>
          <w:rFonts w:ascii="Abadi MT Condensed Light" w:hAnsi="Abadi MT Condensed Light" w:cs="Arial"/>
          <w:color w:val="000000" w:themeColor="text1"/>
          <w:sz w:val="20"/>
          <w:szCs w:val="20"/>
        </w:rPr>
        <w:t>rápido</w:t>
      </w:r>
      <w:r w:rsidR="0069261F" w:rsidRPr="00A524F6">
        <w:rPr>
          <w:rFonts w:ascii="Abadi MT Condensed Light" w:hAnsi="Abadi MT Condensed Light" w:cs="Arial"/>
          <w:color w:val="000000" w:themeColor="text1"/>
          <w:sz w:val="20"/>
          <w:szCs w:val="20"/>
        </w:rPr>
        <w:t>.</w:t>
      </w:r>
      <w:r w:rsidR="00D42704" w:rsidRPr="00A524F6">
        <w:rPr>
          <w:rFonts w:ascii="Abadi MT Condensed Light" w:hAnsi="Abadi MT Condensed Light" w:cs="Arial"/>
          <w:color w:val="000000" w:themeColor="text1"/>
          <w:sz w:val="20"/>
          <w:szCs w:val="20"/>
        </w:rPr>
        <w:t xml:space="preserve"> </w:t>
      </w:r>
      <w:r w:rsidR="0069261F" w:rsidRPr="00A524F6">
        <w:rPr>
          <w:rFonts w:ascii="Abadi MT Condensed Light" w:hAnsi="Abadi MT Condensed Light" w:cs="Arial"/>
          <w:color w:val="000000" w:themeColor="text1"/>
          <w:sz w:val="20"/>
          <w:szCs w:val="20"/>
        </w:rPr>
        <w:t>Hubo excepciones</w:t>
      </w:r>
      <w:r w:rsidR="007A66CD" w:rsidRPr="00A524F6">
        <w:rPr>
          <w:rFonts w:ascii="Abadi MT Condensed Light" w:hAnsi="Abadi MT Condensed Light" w:cs="Arial"/>
          <w:color w:val="000000" w:themeColor="text1"/>
          <w:sz w:val="20"/>
          <w:szCs w:val="20"/>
        </w:rPr>
        <w:t xml:space="preserve">, </w:t>
      </w:r>
      <w:r w:rsidR="00707618" w:rsidRPr="00A524F6">
        <w:rPr>
          <w:rFonts w:ascii="Abadi MT Condensed Light" w:hAnsi="Abadi MT Condensed Light" w:cs="Arial"/>
          <w:color w:val="000000" w:themeColor="text1"/>
          <w:sz w:val="20"/>
          <w:szCs w:val="20"/>
        </w:rPr>
        <w:t xml:space="preserve">algunas </w:t>
      </w:r>
      <w:r w:rsidR="007A66CD" w:rsidRPr="00A524F6">
        <w:rPr>
          <w:rFonts w:ascii="Abadi MT Condensed Light" w:hAnsi="Abadi MT Condensed Light" w:cs="Arial"/>
          <w:color w:val="000000" w:themeColor="text1"/>
          <w:sz w:val="20"/>
          <w:szCs w:val="20"/>
        </w:rPr>
        <w:t>recientes</w:t>
      </w:r>
      <w:r w:rsidR="0069261F" w:rsidRPr="00A524F6">
        <w:rPr>
          <w:rFonts w:ascii="Abadi MT Condensed Light" w:hAnsi="Abadi MT Condensed Light" w:cs="Arial"/>
          <w:color w:val="000000" w:themeColor="text1"/>
          <w:sz w:val="20"/>
          <w:szCs w:val="20"/>
        </w:rPr>
        <w:t xml:space="preserve">, que enlazan el río con nuevos parques, por caso el del Chateau, o las proximidades de la Reserva Parque San Martín. Tal vez en ese mismo sentido toda la operación del Centro Cívico, al margen de la calidad o pertinencia de sus edificios en particular. O zonas donde se consolidó el cauce natural -Barrio Bajo Palermo, Urca, etc-. Y zonas en irresuelto y crónico conflicto como la Ex Villa La Maternidad, </w:t>
      </w:r>
      <w:r w:rsidR="000E3F5A" w:rsidRPr="00A524F6">
        <w:rPr>
          <w:rFonts w:ascii="Abadi MT Condensed Light" w:hAnsi="Abadi MT Condensed Light" w:cs="Arial"/>
          <w:color w:val="000000" w:themeColor="text1"/>
          <w:sz w:val="20"/>
          <w:szCs w:val="20"/>
        </w:rPr>
        <w:t xml:space="preserve">que </w:t>
      </w:r>
      <w:r w:rsidR="0099192B" w:rsidRPr="00A524F6">
        <w:rPr>
          <w:rFonts w:ascii="Abadi MT Condensed Light" w:hAnsi="Abadi MT Condensed Light" w:cs="Arial"/>
          <w:color w:val="000000" w:themeColor="text1"/>
          <w:sz w:val="20"/>
          <w:szCs w:val="20"/>
        </w:rPr>
        <w:t xml:space="preserve">si se </w:t>
      </w:r>
      <w:r w:rsidR="000E3F5A" w:rsidRPr="00A524F6">
        <w:rPr>
          <w:rFonts w:ascii="Abadi MT Condensed Light" w:hAnsi="Abadi MT Condensed Light" w:cs="Arial"/>
          <w:color w:val="000000" w:themeColor="text1"/>
          <w:sz w:val="20"/>
          <w:szCs w:val="20"/>
        </w:rPr>
        <w:t>reurbaniza</w:t>
      </w:r>
      <w:r w:rsidR="004A5800">
        <w:rPr>
          <w:rFonts w:ascii="Abadi MT Condensed Light" w:hAnsi="Abadi MT Condensed Light" w:cs="Arial"/>
          <w:color w:val="000000" w:themeColor="text1"/>
          <w:sz w:val="20"/>
          <w:szCs w:val="20"/>
        </w:rPr>
        <w:t>b</w:t>
      </w:r>
      <w:r w:rsidR="000E3F5A" w:rsidRPr="00A524F6">
        <w:rPr>
          <w:rFonts w:ascii="Abadi MT Condensed Light" w:hAnsi="Abadi MT Condensed Light" w:cs="Arial"/>
          <w:color w:val="000000" w:themeColor="text1"/>
          <w:sz w:val="20"/>
          <w:szCs w:val="20"/>
        </w:rPr>
        <w:t>a podría haber consolidado</w:t>
      </w:r>
      <w:r w:rsidR="0099192B" w:rsidRPr="00A524F6">
        <w:rPr>
          <w:rFonts w:ascii="Abadi MT Condensed Light" w:hAnsi="Abadi MT Condensed Light" w:cs="Arial"/>
          <w:color w:val="000000" w:themeColor="text1"/>
          <w:sz w:val="20"/>
          <w:szCs w:val="20"/>
        </w:rPr>
        <w:t xml:space="preserve"> la noción de</w:t>
      </w:r>
      <w:r w:rsidR="000E3F5A" w:rsidRPr="00A524F6">
        <w:rPr>
          <w:rFonts w:ascii="Abadi MT Condensed Light" w:hAnsi="Abadi MT Condensed Light" w:cs="Arial"/>
          <w:color w:val="000000" w:themeColor="text1"/>
          <w:sz w:val="20"/>
          <w:szCs w:val="20"/>
        </w:rPr>
        <w:t xml:space="preserve"> que cerca del río pueden vivir todos los sectores sociales, que </w:t>
      </w:r>
      <w:r w:rsidR="00702EC0" w:rsidRPr="00A524F6">
        <w:rPr>
          <w:rFonts w:ascii="Abadi MT Condensed Light" w:hAnsi="Abadi MT Condensed Light" w:cs="Arial"/>
          <w:color w:val="000000" w:themeColor="text1"/>
          <w:sz w:val="20"/>
          <w:szCs w:val="20"/>
        </w:rPr>
        <w:t>“</w:t>
      </w:r>
      <w:r w:rsidR="000E3F5A" w:rsidRPr="00A524F6">
        <w:rPr>
          <w:rFonts w:ascii="Abadi MT Condensed Light" w:hAnsi="Abadi MT Condensed Light" w:cs="Arial"/>
          <w:color w:val="000000" w:themeColor="text1"/>
          <w:sz w:val="20"/>
          <w:szCs w:val="20"/>
        </w:rPr>
        <w:t>renovar</w:t>
      </w:r>
      <w:r w:rsidR="00702EC0" w:rsidRPr="00A524F6">
        <w:rPr>
          <w:rFonts w:ascii="Abadi MT Condensed Light" w:hAnsi="Abadi MT Condensed Light" w:cs="Arial"/>
          <w:color w:val="000000" w:themeColor="text1"/>
          <w:sz w:val="20"/>
          <w:szCs w:val="20"/>
        </w:rPr>
        <w:t>”</w:t>
      </w:r>
      <w:r w:rsidR="000E3F5A" w:rsidRPr="00A524F6">
        <w:rPr>
          <w:rFonts w:ascii="Abadi MT Condensed Light" w:hAnsi="Abadi MT Condensed Light" w:cs="Arial"/>
          <w:color w:val="000000" w:themeColor="text1"/>
          <w:sz w:val="20"/>
          <w:szCs w:val="20"/>
        </w:rPr>
        <w:t xml:space="preserve"> no es siempre echar a los que están.</w:t>
      </w:r>
    </w:p>
    <w:p w:rsidR="004711CD" w:rsidRPr="00643A2C" w:rsidRDefault="004711CD" w:rsidP="004B1432">
      <w:pPr>
        <w:tabs>
          <w:tab w:val="left" w:pos="7845"/>
        </w:tabs>
        <w:spacing w:after="0" w:line="240" w:lineRule="auto"/>
        <w:jc w:val="both"/>
        <w:rPr>
          <w:rFonts w:ascii="Abadi MT Condensed Light" w:hAnsi="Abadi MT Condensed Light" w:cs="Arial"/>
          <w:color w:val="000000" w:themeColor="text1"/>
          <w:sz w:val="20"/>
          <w:szCs w:val="20"/>
        </w:rPr>
      </w:pPr>
    </w:p>
    <w:p w:rsidR="000E3F5A" w:rsidRPr="00A524F6" w:rsidRDefault="000E3F5A"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Quizás ahora volviendo a intervenir desde San Vicente hacia el este, hasta Circunvalación para acceso y egreso del transporte de pasajeros</w:t>
      </w:r>
      <w:r w:rsidR="00702EC0" w:rsidRPr="00A524F6">
        <w:rPr>
          <w:rFonts w:ascii="Abadi MT Condensed Light" w:hAnsi="Abadi MT Condensed Light" w:cs="Arial"/>
          <w:color w:val="000000" w:themeColor="text1"/>
          <w:sz w:val="20"/>
          <w:szCs w:val="20"/>
        </w:rPr>
        <w:t xml:space="preserve"> de ambas terminales</w:t>
      </w:r>
      <w:r w:rsidRPr="00A524F6">
        <w:rPr>
          <w:rFonts w:ascii="Abadi MT Condensed Light" w:hAnsi="Abadi MT Condensed Light" w:cs="Arial"/>
          <w:color w:val="000000" w:themeColor="text1"/>
          <w:sz w:val="20"/>
          <w:szCs w:val="20"/>
        </w:rPr>
        <w:t>, todo eso tramo pueda volver a ser transitable. Vaya a saber, ahora volvió a ser un baldío peligroso de una zona pobre y marginal de la ciudad. Y el tema no se va a resolver sólo con “escolta policial” a los ómnibus de media y larga distancia.</w:t>
      </w:r>
      <w:r w:rsidR="00702EC0" w:rsidRPr="00A524F6">
        <w:rPr>
          <w:rFonts w:ascii="Abadi MT Condensed Light" w:hAnsi="Abadi MT Condensed Light" w:cs="Arial"/>
          <w:color w:val="000000" w:themeColor="text1"/>
          <w:sz w:val="20"/>
          <w:szCs w:val="20"/>
        </w:rPr>
        <w:t xml:space="preserve"> Es más complejo.</w:t>
      </w:r>
      <w:r w:rsidR="00D42704" w:rsidRPr="00A524F6">
        <w:rPr>
          <w:rFonts w:ascii="Abadi MT Condensed Light" w:hAnsi="Abadi MT Condensed Light" w:cs="Arial"/>
          <w:color w:val="000000" w:themeColor="text1"/>
          <w:sz w:val="20"/>
          <w:szCs w:val="20"/>
        </w:rPr>
        <w:t xml:space="preserve"> Es que</w:t>
      </w:r>
      <w:r w:rsidRPr="00A524F6">
        <w:rPr>
          <w:rFonts w:ascii="Abadi MT Condensed Light" w:hAnsi="Abadi MT Condensed Light" w:cs="Arial"/>
          <w:color w:val="000000" w:themeColor="text1"/>
          <w:sz w:val="20"/>
          <w:szCs w:val="20"/>
        </w:rPr>
        <w:t xml:space="preserve"> el río es cómo una “postal lineal” de la ciudad, dónde ricos y pobres se asoman al mismo: Countries y Villas Miseria, barrios de clase media, Colegios como el Belgrano y Hospitales como el Clínicas, nuevos barrios cerrados tipo Casonas y Torres como Capitalinas, Canchas de Fútbol como la “B”, en pleno reciclaje, viejas y “Nuevas Usinas”, galpones de industrias abandonadas hacia el sureste. </w:t>
      </w:r>
      <w:r w:rsidR="00C87215" w:rsidRPr="00A524F6">
        <w:rPr>
          <w:rFonts w:ascii="Abadi MT Condensed Light" w:hAnsi="Abadi MT Condensed Light" w:cs="Arial"/>
          <w:color w:val="000000" w:themeColor="text1"/>
          <w:sz w:val="20"/>
          <w:szCs w:val="20"/>
        </w:rPr>
        <w:t xml:space="preserve">El ex (ahora) Mercado de Abasto en pleno centro. </w:t>
      </w:r>
      <w:r w:rsidRPr="00A524F6">
        <w:rPr>
          <w:rFonts w:ascii="Abadi MT Condensed Light" w:hAnsi="Abadi MT Condensed Light" w:cs="Arial"/>
          <w:color w:val="000000" w:themeColor="text1"/>
          <w:sz w:val="20"/>
          <w:szCs w:val="20"/>
        </w:rPr>
        <w:t>Todo un mundo en una línea de naturaleza, cemento y agua.</w:t>
      </w:r>
      <w:r w:rsidR="00854248" w:rsidRPr="00A524F6">
        <w:rPr>
          <w:rFonts w:ascii="Abadi MT Condensed Light" w:hAnsi="Abadi MT Condensed Light" w:cs="Arial"/>
          <w:color w:val="000000" w:themeColor="text1"/>
          <w:sz w:val="20"/>
          <w:szCs w:val="20"/>
        </w:rPr>
        <w:t xml:space="preserve"> Y frustraciones como la construcción paralizada del nuevo Concejo Deliberante o el aún más efímero MNBA (Museo Nacional de Bellas Artes en los galpones del Ex – Abasto.</w:t>
      </w:r>
    </w:p>
    <w:p w:rsidR="002C2F22" w:rsidRPr="00686FFB" w:rsidRDefault="002C2F22" w:rsidP="004B1432">
      <w:pPr>
        <w:tabs>
          <w:tab w:val="left" w:pos="7845"/>
        </w:tabs>
        <w:spacing w:after="0" w:line="240" w:lineRule="auto"/>
        <w:jc w:val="both"/>
        <w:rPr>
          <w:rFonts w:ascii="Abadi MT Condensed Light" w:hAnsi="Abadi MT Condensed Light" w:cs="Arial"/>
          <w:color w:val="000000" w:themeColor="text1"/>
          <w:sz w:val="20"/>
          <w:szCs w:val="20"/>
        </w:rPr>
      </w:pPr>
    </w:p>
    <w:p w:rsidR="002C2F22" w:rsidRPr="00A524F6" w:rsidRDefault="0086242A"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 xml:space="preserve">Y sí, </w:t>
      </w:r>
      <w:r w:rsidR="00854248" w:rsidRPr="00A524F6">
        <w:rPr>
          <w:rFonts w:ascii="Abadi MT Condensed Light" w:hAnsi="Abadi MT Condensed Light" w:cs="Arial"/>
          <w:color w:val="000000" w:themeColor="text1"/>
          <w:sz w:val="20"/>
          <w:szCs w:val="20"/>
        </w:rPr>
        <w:t xml:space="preserve">es que para que sea </w:t>
      </w:r>
      <w:r w:rsidRPr="00A524F6">
        <w:rPr>
          <w:rFonts w:ascii="Abadi MT Condensed Light" w:hAnsi="Abadi MT Condensed Light" w:cs="Arial"/>
          <w:color w:val="000000" w:themeColor="text1"/>
          <w:sz w:val="20"/>
          <w:szCs w:val="20"/>
        </w:rPr>
        <w:t>p</w:t>
      </w:r>
      <w:r w:rsidR="00854248" w:rsidRPr="00A524F6">
        <w:rPr>
          <w:rFonts w:ascii="Abadi MT Condensed Light" w:hAnsi="Abadi MT Condensed Light" w:cs="Arial"/>
          <w:color w:val="000000" w:themeColor="text1"/>
          <w:sz w:val="20"/>
          <w:szCs w:val="20"/>
        </w:rPr>
        <w:t>lataforma</w:t>
      </w:r>
      <w:r w:rsidRPr="00A524F6">
        <w:rPr>
          <w:rFonts w:ascii="Abadi MT Condensed Light" w:hAnsi="Abadi MT Condensed Light" w:cs="Arial"/>
          <w:color w:val="000000" w:themeColor="text1"/>
          <w:sz w:val="20"/>
          <w:szCs w:val="20"/>
        </w:rPr>
        <w:t xml:space="preserve"> para el encuentro, para la recreación, tienen que haber plataformas para el encuentro, para la recreación, para un poquito de vida al “aire libre” cuando la ciudad se vuelve agobiante….tal vez más puentes peatonales, algún nuevo “azud nivelador” para armar nuevos pequeños diques o embalses de agua (se hizo algo así en Río IV, habrá que ver cómo resultó). </w:t>
      </w:r>
      <w:r w:rsidR="00854248" w:rsidRPr="00A524F6">
        <w:rPr>
          <w:rFonts w:ascii="Abadi MT Condensed Light" w:hAnsi="Abadi MT Condensed Light" w:cs="Arial"/>
          <w:color w:val="000000" w:themeColor="text1"/>
          <w:sz w:val="20"/>
          <w:szCs w:val="20"/>
        </w:rPr>
        <w:t xml:space="preserve">Lugares recreativos y gastronómicos. </w:t>
      </w:r>
      <w:r w:rsidRPr="00A524F6">
        <w:rPr>
          <w:rFonts w:ascii="Abadi MT Condensed Light" w:hAnsi="Abadi MT Condensed Light" w:cs="Arial"/>
          <w:color w:val="000000" w:themeColor="text1"/>
          <w:sz w:val="20"/>
          <w:szCs w:val="20"/>
        </w:rPr>
        <w:t>Limpiarlo</w:t>
      </w:r>
      <w:r w:rsidR="00C87215" w:rsidRPr="00A524F6">
        <w:rPr>
          <w:rFonts w:ascii="Abadi MT Condensed Light" w:hAnsi="Abadi MT Condensed Light" w:cs="Arial"/>
          <w:color w:val="000000" w:themeColor="text1"/>
          <w:sz w:val="20"/>
          <w:szCs w:val="20"/>
        </w:rPr>
        <w:t>, que no se sigan vertiendo efluentes industriales y cloacales</w:t>
      </w:r>
      <w:r w:rsidRPr="00A524F6">
        <w:rPr>
          <w:rFonts w:ascii="Abadi MT Condensed Light" w:hAnsi="Abadi MT Condensed Light" w:cs="Arial"/>
          <w:color w:val="000000" w:themeColor="text1"/>
          <w:sz w:val="20"/>
          <w:szCs w:val="20"/>
        </w:rPr>
        <w:t>, mantenerlo, no ponerle cosas que se las lleve el agua. Ver si siempre la “vialidad” tiene que ir así, “pegada” al agua</w:t>
      </w:r>
      <w:r w:rsidR="003B77C9" w:rsidRPr="00A524F6">
        <w:rPr>
          <w:rFonts w:ascii="Abadi MT Condensed Light" w:hAnsi="Abadi MT Condensed Light" w:cs="Arial"/>
          <w:color w:val="000000" w:themeColor="text1"/>
          <w:sz w:val="20"/>
          <w:szCs w:val="20"/>
        </w:rPr>
        <w:t>, o puede haber otras opciones</w:t>
      </w:r>
      <w:r w:rsidRPr="00A524F6">
        <w:rPr>
          <w:rFonts w:ascii="Abadi MT Condensed Light" w:hAnsi="Abadi MT Condensed Light" w:cs="Arial"/>
          <w:color w:val="000000" w:themeColor="text1"/>
          <w:sz w:val="20"/>
          <w:szCs w:val="20"/>
        </w:rPr>
        <w:t xml:space="preserve">. </w:t>
      </w:r>
      <w:r w:rsidR="003B77C9" w:rsidRPr="00A524F6">
        <w:rPr>
          <w:rFonts w:ascii="Abadi MT Condensed Light" w:hAnsi="Abadi MT Condensed Light" w:cs="Arial"/>
          <w:color w:val="000000" w:themeColor="text1"/>
          <w:sz w:val="20"/>
          <w:szCs w:val="20"/>
        </w:rPr>
        <w:t xml:space="preserve">Incluso </w:t>
      </w:r>
      <w:r w:rsidRPr="00A524F6">
        <w:rPr>
          <w:rFonts w:ascii="Abadi MT Condensed Light" w:hAnsi="Abadi MT Condensed Light" w:cs="Arial"/>
          <w:color w:val="000000" w:themeColor="text1"/>
          <w:sz w:val="20"/>
          <w:szCs w:val="20"/>
        </w:rPr>
        <w:t>una vez, por la zona de Bajo Palermo, el Intendente Martí, a mediados de los 90, alentó al arquitecto Miguel Ángel Roca</w:t>
      </w:r>
      <w:r w:rsidR="00C87215" w:rsidRPr="00A524F6">
        <w:rPr>
          <w:rFonts w:ascii="Abadi MT Condensed Light" w:hAnsi="Abadi MT Condensed Light" w:cs="Arial"/>
          <w:color w:val="000000" w:themeColor="text1"/>
          <w:sz w:val="20"/>
          <w:szCs w:val="20"/>
        </w:rPr>
        <w:t xml:space="preserve"> (autor de los CPC’s)</w:t>
      </w:r>
      <w:r w:rsidRPr="00A524F6">
        <w:rPr>
          <w:rFonts w:ascii="Abadi MT Condensed Light" w:hAnsi="Abadi MT Condensed Light" w:cs="Arial"/>
          <w:color w:val="000000" w:themeColor="text1"/>
          <w:sz w:val="20"/>
          <w:szCs w:val="20"/>
        </w:rPr>
        <w:t xml:space="preserve">, a </w:t>
      </w:r>
      <w:r w:rsidR="00C87215" w:rsidRPr="00A524F6">
        <w:rPr>
          <w:rFonts w:ascii="Abadi MT Condensed Light" w:hAnsi="Abadi MT Condensed Light" w:cs="Arial"/>
          <w:color w:val="000000" w:themeColor="text1"/>
          <w:sz w:val="20"/>
          <w:szCs w:val="20"/>
        </w:rPr>
        <w:t>pensar uno de estos Centros de Participación Comunal como un Edificio en Puente</w:t>
      </w:r>
      <w:r w:rsidR="003B77C9" w:rsidRPr="00A524F6">
        <w:rPr>
          <w:rFonts w:ascii="Abadi MT Condensed Light" w:hAnsi="Abadi MT Condensed Light" w:cs="Arial"/>
          <w:color w:val="000000" w:themeColor="text1"/>
          <w:sz w:val="20"/>
          <w:szCs w:val="20"/>
        </w:rPr>
        <w:t xml:space="preserve"> sobre el Suquía</w:t>
      </w:r>
      <w:r w:rsidR="00C87215" w:rsidRPr="00A524F6">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xml:space="preserve"> </w:t>
      </w:r>
      <w:r w:rsidR="00C87215" w:rsidRPr="00A524F6">
        <w:rPr>
          <w:rFonts w:ascii="Abadi MT Condensed Light" w:hAnsi="Abadi MT Condensed Light" w:cs="Arial"/>
          <w:color w:val="000000" w:themeColor="text1"/>
          <w:sz w:val="20"/>
          <w:szCs w:val="20"/>
        </w:rPr>
        <w:t xml:space="preserve">Se armó un lío barbaro en la Córdoba conservadora y el proyecto se archivó. Tal vez hubiera sido el mejor </w:t>
      </w:r>
      <w:r w:rsidR="00F340E0" w:rsidRPr="00A524F6">
        <w:rPr>
          <w:rFonts w:ascii="Abadi MT Condensed Light" w:hAnsi="Abadi MT Condensed Light" w:cs="Arial"/>
          <w:color w:val="000000" w:themeColor="text1"/>
          <w:sz w:val="20"/>
          <w:szCs w:val="20"/>
        </w:rPr>
        <w:t xml:space="preserve">y más interesante </w:t>
      </w:r>
      <w:r w:rsidR="003B77C9" w:rsidRPr="00A524F6">
        <w:rPr>
          <w:rFonts w:ascii="Abadi MT Condensed Light" w:hAnsi="Abadi MT Condensed Light" w:cs="Arial"/>
          <w:color w:val="000000" w:themeColor="text1"/>
          <w:sz w:val="20"/>
          <w:szCs w:val="20"/>
        </w:rPr>
        <w:t>CPC</w:t>
      </w:r>
      <w:r w:rsidR="00C87215" w:rsidRPr="00A524F6">
        <w:rPr>
          <w:rFonts w:ascii="Abadi MT Condensed Light" w:hAnsi="Abadi MT Condensed Light" w:cs="Arial"/>
          <w:color w:val="000000" w:themeColor="text1"/>
          <w:sz w:val="20"/>
          <w:szCs w:val="20"/>
        </w:rPr>
        <w:t>.</w:t>
      </w:r>
    </w:p>
    <w:p w:rsidR="00372993" w:rsidRDefault="00372993" w:rsidP="004B1432">
      <w:pPr>
        <w:tabs>
          <w:tab w:val="left" w:pos="7845"/>
        </w:tabs>
        <w:spacing w:after="0" w:line="240" w:lineRule="auto"/>
        <w:jc w:val="both"/>
        <w:rPr>
          <w:rFonts w:ascii="Abadi MT Condensed Light" w:hAnsi="Abadi MT Condensed Light" w:cs="Arial"/>
          <w:color w:val="000000" w:themeColor="text1"/>
          <w:sz w:val="20"/>
          <w:szCs w:val="20"/>
        </w:rPr>
      </w:pPr>
    </w:p>
    <w:p w:rsidR="00BE419D" w:rsidRPr="00A524F6" w:rsidRDefault="00C87215" w:rsidP="004B1432">
      <w:pPr>
        <w:tabs>
          <w:tab w:val="left" w:pos="7845"/>
        </w:tabs>
        <w:spacing w:after="0" w:line="240" w:lineRule="auto"/>
        <w:jc w:val="both"/>
        <w:rPr>
          <w:rFonts w:ascii="Abadi MT Condensed Light" w:hAnsi="Abadi MT Condensed Light" w:cs="Arial"/>
          <w:color w:val="000000" w:themeColor="text1"/>
          <w:sz w:val="20"/>
          <w:szCs w:val="20"/>
        </w:rPr>
      </w:pPr>
      <w:r w:rsidRPr="00A524F6">
        <w:rPr>
          <w:rFonts w:ascii="Abadi MT Condensed Light" w:hAnsi="Abadi MT Condensed Light" w:cs="Arial"/>
          <w:color w:val="000000" w:themeColor="text1"/>
          <w:sz w:val="20"/>
          <w:szCs w:val="20"/>
        </w:rPr>
        <w:t xml:space="preserve">¿Qué todo esto es muy dificil? Obvio, </w:t>
      </w:r>
      <w:r w:rsidR="00B615C5" w:rsidRPr="00A524F6">
        <w:rPr>
          <w:rFonts w:ascii="Abadi MT Condensed Light" w:hAnsi="Abadi MT Condensed Light" w:cs="Arial"/>
          <w:color w:val="000000" w:themeColor="text1"/>
          <w:sz w:val="20"/>
          <w:szCs w:val="20"/>
        </w:rPr>
        <w:t xml:space="preserve">y </w:t>
      </w:r>
      <w:r w:rsidRPr="00A524F6">
        <w:rPr>
          <w:rFonts w:ascii="Abadi MT Condensed Light" w:hAnsi="Abadi MT Condensed Light" w:cs="Arial"/>
          <w:color w:val="000000" w:themeColor="text1"/>
          <w:sz w:val="20"/>
          <w:szCs w:val="20"/>
        </w:rPr>
        <w:t>sigue en la agenda p</w:t>
      </w:r>
      <w:r w:rsidR="00B615C5" w:rsidRPr="00A524F6">
        <w:rPr>
          <w:rFonts w:ascii="Abadi MT Condensed Light" w:hAnsi="Abadi MT Condensed Light" w:cs="Arial"/>
          <w:color w:val="000000" w:themeColor="text1"/>
          <w:sz w:val="20"/>
          <w:szCs w:val="20"/>
        </w:rPr>
        <w:t>ública. Porque no</w:t>
      </w:r>
      <w:r w:rsidRPr="00A524F6">
        <w:rPr>
          <w:rFonts w:ascii="Abadi MT Condensed Light" w:hAnsi="Abadi MT Condensed Light" w:cs="Arial"/>
          <w:color w:val="000000" w:themeColor="text1"/>
          <w:sz w:val="20"/>
          <w:szCs w:val="20"/>
        </w:rPr>
        <w:t xml:space="preserve"> alcanzó lo que se hizo. Y hay cosas que hay que hacerlas de nuevo. Así es la ciudad, permanente pasado, permanente presente y permanente futuro. El hilo de agua, verde y cemento vale la pena. </w:t>
      </w:r>
      <w:r w:rsidR="005568E5" w:rsidRPr="00A524F6">
        <w:rPr>
          <w:rFonts w:ascii="Abadi MT Condensed Light" w:hAnsi="Abadi MT Condensed Light" w:cs="Arial"/>
          <w:color w:val="000000" w:themeColor="text1"/>
          <w:sz w:val="20"/>
          <w:szCs w:val="20"/>
        </w:rPr>
        <w:t>Esa triple línea hay que “ensancharla”, enchufarlo más a la ciudad que lo rodea, que lo encierra,</w:t>
      </w:r>
      <w:r w:rsidR="009D3C7B" w:rsidRPr="00A524F6">
        <w:rPr>
          <w:rFonts w:ascii="Abadi MT Condensed Light" w:hAnsi="Abadi MT Condensed Light" w:cs="Arial"/>
          <w:color w:val="000000" w:themeColor="text1"/>
          <w:sz w:val="20"/>
          <w:szCs w:val="20"/>
        </w:rPr>
        <w:t xml:space="preserve"> para que no lo ahogue. Quizás </w:t>
      </w:r>
      <w:r w:rsidR="009D3C7B" w:rsidRPr="00A524F6">
        <w:rPr>
          <w:rFonts w:ascii="Abadi MT Condensed Light" w:hAnsi="Abadi MT Condensed Light" w:cs="Arial"/>
          <w:i/>
          <w:color w:val="000000" w:themeColor="text1"/>
          <w:sz w:val="20"/>
          <w:szCs w:val="20"/>
        </w:rPr>
        <w:t>meterlo</w:t>
      </w:r>
      <w:r w:rsidR="005568E5" w:rsidRPr="00A524F6">
        <w:rPr>
          <w:rFonts w:ascii="Abadi MT Condensed Light" w:hAnsi="Abadi MT Condensed Light" w:cs="Arial"/>
          <w:i/>
          <w:color w:val="000000" w:themeColor="text1"/>
          <w:sz w:val="20"/>
          <w:szCs w:val="20"/>
        </w:rPr>
        <w:t xml:space="preserve"> más en la ciudad y no meter tanta ciudad en el río</w:t>
      </w:r>
      <w:r w:rsidR="005568E5" w:rsidRPr="00A524F6">
        <w:rPr>
          <w:rFonts w:ascii="Abadi MT Condensed Light" w:hAnsi="Abadi MT Condensed Light" w:cs="Arial"/>
          <w:color w:val="000000" w:themeColor="text1"/>
          <w:sz w:val="20"/>
          <w:szCs w:val="20"/>
        </w:rPr>
        <w:t xml:space="preserve">. </w:t>
      </w:r>
      <w:r w:rsidRPr="00A524F6">
        <w:rPr>
          <w:rFonts w:ascii="Abadi MT Condensed Light" w:hAnsi="Abadi MT Condensed Light" w:cs="Arial"/>
          <w:color w:val="000000" w:themeColor="text1"/>
          <w:sz w:val="20"/>
          <w:szCs w:val="20"/>
        </w:rPr>
        <w:t>Ya no son los patos del Suquía (se murieron contaminados los pocos que sobrevivieron a la cacería urbana para “pato a la parrilla” u otras delicias gourmet</w:t>
      </w:r>
      <w:r w:rsidR="00B615C5" w:rsidRPr="00A524F6">
        <w:rPr>
          <w:rFonts w:ascii="Abadi MT Condensed Light" w:hAnsi="Abadi MT Condensed Light" w:cs="Arial"/>
          <w:color w:val="000000" w:themeColor="text1"/>
          <w:sz w:val="20"/>
          <w:szCs w:val="20"/>
        </w:rPr>
        <w:t>)</w:t>
      </w:r>
      <w:r w:rsidRPr="00A524F6">
        <w:rPr>
          <w:rFonts w:ascii="Abadi MT Condensed Light" w:hAnsi="Abadi MT Condensed Light" w:cs="Arial"/>
          <w:color w:val="000000" w:themeColor="text1"/>
          <w:sz w:val="20"/>
          <w:szCs w:val="20"/>
        </w:rPr>
        <w:t>. Ahora los “sensores” de la calidad de vida somos nosotros. Y lo mejor es tratar bien el agua donde hay agua. Donde no hay es dificil inventarla, aunque de vez en cuando podamos inventar “una fuente del perdón”. El viejo Suquía nos tiene paciencia.</w:t>
      </w:r>
      <w:r w:rsidR="005568E5" w:rsidRPr="00A524F6">
        <w:rPr>
          <w:rFonts w:ascii="Abadi MT Condensed Light" w:hAnsi="Abadi MT Condensed Light" w:cs="Arial"/>
          <w:color w:val="000000" w:themeColor="text1"/>
          <w:sz w:val="20"/>
          <w:szCs w:val="20"/>
        </w:rPr>
        <w:t xml:space="preserve"> Pero nos pide imaginaci</w:t>
      </w:r>
      <w:r w:rsidR="004102FC" w:rsidRPr="00A524F6">
        <w:rPr>
          <w:rFonts w:ascii="Abadi MT Condensed Light" w:hAnsi="Abadi MT Condensed Light" w:cs="Arial"/>
          <w:color w:val="000000" w:themeColor="text1"/>
          <w:sz w:val="20"/>
          <w:szCs w:val="20"/>
        </w:rPr>
        <w:t>ón, proyectos, cuidado</w:t>
      </w:r>
      <w:r w:rsidR="005568E5" w:rsidRPr="00A524F6">
        <w:rPr>
          <w:rFonts w:ascii="Abadi MT Condensed Light" w:hAnsi="Abadi MT Condensed Light" w:cs="Arial"/>
          <w:color w:val="000000" w:themeColor="text1"/>
          <w:sz w:val="20"/>
          <w:szCs w:val="20"/>
        </w:rPr>
        <w:t>s y concreciones.</w:t>
      </w:r>
      <w:r w:rsidR="00236198" w:rsidRPr="00A524F6">
        <w:rPr>
          <w:rFonts w:ascii="Abadi MT Condensed Light" w:hAnsi="Abadi MT Condensed Light" w:cs="Arial"/>
          <w:color w:val="000000" w:themeColor="text1"/>
          <w:sz w:val="20"/>
          <w:szCs w:val="20"/>
        </w:rPr>
        <w:t xml:space="preserve"> </w:t>
      </w:r>
    </w:p>
    <w:p w:rsidR="004B1432" w:rsidRDefault="004B1432" w:rsidP="004B1432">
      <w:pPr>
        <w:tabs>
          <w:tab w:val="left" w:pos="7845"/>
        </w:tabs>
        <w:spacing w:after="0" w:line="240" w:lineRule="auto"/>
        <w:jc w:val="both"/>
        <w:rPr>
          <w:rFonts w:ascii="Abadi MT Condensed Light" w:hAnsi="Abadi MT Condensed Light" w:cs="Arial"/>
          <w:color w:val="000000" w:themeColor="text1"/>
          <w:sz w:val="20"/>
          <w:szCs w:val="20"/>
        </w:rPr>
      </w:pPr>
    </w:p>
    <w:p w:rsidR="00FA21A2" w:rsidRDefault="00FA21A2" w:rsidP="004B1432">
      <w:pPr>
        <w:tabs>
          <w:tab w:val="left" w:pos="7845"/>
        </w:tabs>
        <w:spacing w:after="0" w:line="240" w:lineRule="auto"/>
        <w:jc w:val="both"/>
        <w:rPr>
          <w:rFonts w:ascii="Abadi MT Condensed Light" w:hAnsi="Abadi MT Condensed Light" w:cs="Arial"/>
          <w:b/>
          <w:bCs/>
          <w:color w:val="000000" w:themeColor="text1"/>
          <w:sz w:val="20"/>
          <w:szCs w:val="20"/>
        </w:rPr>
      </w:pPr>
      <w:r>
        <w:rPr>
          <w:rFonts w:ascii="Abadi MT Condensed Light" w:hAnsi="Abadi MT Condensed Light" w:cs="Arial"/>
          <w:b/>
          <w:bCs/>
          <w:color w:val="000000" w:themeColor="text1"/>
          <w:sz w:val="20"/>
          <w:szCs w:val="20"/>
        </w:rPr>
        <w:t>Tres claves de actuación</w:t>
      </w:r>
    </w:p>
    <w:p w:rsidR="00FA21A2" w:rsidRDefault="00FA21A2" w:rsidP="004B1432">
      <w:pPr>
        <w:pStyle w:val="Prrafodelista"/>
        <w:numPr>
          <w:ilvl w:val="0"/>
          <w:numId w:val="8"/>
        </w:numPr>
        <w:tabs>
          <w:tab w:val="left" w:pos="7845"/>
        </w:tabs>
        <w:spacing w:after="0" w:line="240" w:lineRule="auto"/>
        <w:jc w:val="both"/>
        <w:rPr>
          <w:rFonts w:ascii="Abadi MT Condensed Light" w:hAnsi="Abadi MT Condensed Light" w:cs="Arial"/>
          <w:color w:val="000000" w:themeColor="text1"/>
          <w:sz w:val="20"/>
          <w:szCs w:val="20"/>
        </w:rPr>
      </w:pPr>
      <w:r>
        <w:rPr>
          <w:rFonts w:ascii="Abadi MT Condensed Light" w:hAnsi="Abadi MT Condensed Light" w:cs="Arial"/>
          <w:color w:val="000000" w:themeColor="text1"/>
          <w:sz w:val="20"/>
          <w:szCs w:val="20"/>
        </w:rPr>
        <w:t xml:space="preserve">Un nuevo equilibrio </w:t>
      </w:r>
      <w:r w:rsidRPr="004B1432">
        <w:rPr>
          <w:rFonts w:ascii="Abadi MT Condensed Light" w:hAnsi="Abadi MT Condensed Light" w:cs="Arial"/>
          <w:color w:val="000000" w:themeColor="text1"/>
          <w:sz w:val="20"/>
          <w:szCs w:val="20"/>
        </w:rPr>
        <w:t xml:space="preserve">natural – artificial que constituye este río de cauce más o menos controlado, de las diversas maneras </w:t>
      </w:r>
      <w:r w:rsidR="007C16B6">
        <w:rPr>
          <w:rFonts w:ascii="Abadi MT Condensed Light" w:hAnsi="Abadi MT Condensed Light" w:cs="Arial"/>
          <w:color w:val="000000" w:themeColor="text1"/>
          <w:sz w:val="20"/>
          <w:szCs w:val="20"/>
        </w:rPr>
        <w:t xml:space="preserve">en </w:t>
      </w:r>
      <w:r w:rsidRPr="004B1432">
        <w:rPr>
          <w:rFonts w:ascii="Abadi MT Condensed Light" w:hAnsi="Abadi MT Condensed Light" w:cs="Arial"/>
          <w:color w:val="000000" w:themeColor="text1"/>
          <w:sz w:val="20"/>
          <w:szCs w:val="20"/>
        </w:rPr>
        <w:t>que la ciudad, sus tejidos habitativos, sus equipamientos urbanos, sus espacios públicos y sus vialidades lo bordean y en el caso de estas últimas, también lo atraviesan.</w:t>
      </w:r>
      <w:r w:rsidRPr="00FA21A2">
        <w:rPr>
          <w:rFonts w:ascii="Abadi MT Condensed Light" w:hAnsi="Abadi MT Condensed Light" w:cs="Arial"/>
          <w:color w:val="000000" w:themeColor="text1"/>
          <w:sz w:val="20"/>
          <w:szCs w:val="20"/>
        </w:rPr>
        <w:t xml:space="preserve"> </w:t>
      </w:r>
      <w:r w:rsidRPr="004B1432">
        <w:rPr>
          <w:rFonts w:ascii="Abadi MT Condensed Light" w:hAnsi="Abadi MT Condensed Light" w:cs="Arial"/>
          <w:color w:val="000000" w:themeColor="text1"/>
          <w:sz w:val="20"/>
          <w:szCs w:val="20"/>
        </w:rPr>
        <w:t xml:space="preserve">Se trata de poder </w:t>
      </w:r>
      <w:r w:rsidR="007C16B6">
        <w:rPr>
          <w:rFonts w:ascii="Abadi MT Condensed Light" w:hAnsi="Abadi MT Condensed Light" w:cs="Arial"/>
          <w:color w:val="000000" w:themeColor="text1"/>
          <w:sz w:val="20"/>
          <w:szCs w:val="20"/>
        </w:rPr>
        <w:t xml:space="preserve">entender </w:t>
      </w:r>
      <w:r w:rsidRPr="004B1432">
        <w:rPr>
          <w:rFonts w:ascii="Abadi MT Condensed Light" w:hAnsi="Abadi MT Condensed Light" w:cs="Arial"/>
          <w:color w:val="000000" w:themeColor="text1"/>
          <w:sz w:val="20"/>
          <w:szCs w:val="20"/>
        </w:rPr>
        <w:t>es</w:t>
      </w:r>
      <w:r w:rsidR="007C16B6">
        <w:rPr>
          <w:rFonts w:ascii="Abadi MT Condensed Light" w:hAnsi="Abadi MT Condensed Light" w:cs="Arial"/>
          <w:color w:val="000000" w:themeColor="text1"/>
          <w:sz w:val="20"/>
          <w:szCs w:val="20"/>
        </w:rPr>
        <w:t>t</w:t>
      </w:r>
      <w:r w:rsidRPr="004B1432">
        <w:rPr>
          <w:rFonts w:ascii="Abadi MT Condensed Light" w:hAnsi="Abadi MT Condensed Light" w:cs="Arial"/>
          <w:color w:val="000000" w:themeColor="text1"/>
          <w:sz w:val="20"/>
          <w:szCs w:val="20"/>
        </w:rPr>
        <w:t xml:space="preserve">os nuevos escenarios urbanos que conforman </w:t>
      </w:r>
      <w:r>
        <w:rPr>
          <w:rFonts w:ascii="Abadi MT Condensed Light" w:hAnsi="Abadi MT Condensed Light" w:cs="Arial"/>
          <w:color w:val="000000" w:themeColor="text1"/>
          <w:sz w:val="20"/>
          <w:szCs w:val="20"/>
        </w:rPr>
        <w:t xml:space="preserve">desde </w:t>
      </w:r>
      <w:r w:rsidRPr="004B1432">
        <w:rPr>
          <w:rFonts w:ascii="Abadi MT Condensed Light" w:hAnsi="Abadi MT Condensed Light" w:cs="Arial"/>
          <w:color w:val="000000" w:themeColor="text1"/>
          <w:sz w:val="20"/>
          <w:szCs w:val="20"/>
        </w:rPr>
        <w:t>utopías</w:t>
      </w:r>
      <w:r>
        <w:rPr>
          <w:rFonts w:ascii="Abadi MT Condensed Light" w:hAnsi="Abadi MT Condensed Light" w:cs="Arial"/>
          <w:color w:val="000000" w:themeColor="text1"/>
          <w:sz w:val="20"/>
          <w:szCs w:val="20"/>
        </w:rPr>
        <w:t xml:space="preserve"> hasta </w:t>
      </w:r>
      <w:r w:rsidRPr="004B1432">
        <w:rPr>
          <w:rFonts w:ascii="Abadi MT Condensed Light" w:hAnsi="Abadi MT Condensed Light" w:cs="Arial"/>
          <w:color w:val="000000" w:themeColor="text1"/>
          <w:sz w:val="20"/>
          <w:szCs w:val="20"/>
        </w:rPr>
        <w:t>intervenciones pragmáticas tratando de poner en juego diversas acciones proyectuales</w:t>
      </w:r>
      <w:r w:rsidR="007C16B6">
        <w:rPr>
          <w:rFonts w:ascii="Abadi MT Condensed Light" w:hAnsi="Abadi MT Condensed Light" w:cs="Arial"/>
          <w:color w:val="000000" w:themeColor="text1"/>
          <w:sz w:val="20"/>
          <w:szCs w:val="20"/>
        </w:rPr>
        <w:t>.</w:t>
      </w:r>
    </w:p>
    <w:p w:rsidR="00FA21A2" w:rsidRDefault="00FA21A2" w:rsidP="004B1432">
      <w:pPr>
        <w:pStyle w:val="Prrafodelista"/>
        <w:numPr>
          <w:ilvl w:val="0"/>
          <w:numId w:val="8"/>
        </w:numPr>
        <w:tabs>
          <w:tab w:val="left" w:pos="7845"/>
        </w:tabs>
        <w:spacing w:after="0" w:line="240" w:lineRule="auto"/>
        <w:jc w:val="both"/>
        <w:rPr>
          <w:rFonts w:ascii="Abadi MT Condensed Light" w:hAnsi="Abadi MT Condensed Light" w:cs="Arial"/>
          <w:color w:val="000000" w:themeColor="text1"/>
          <w:sz w:val="20"/>
          <w:szCs w:val="20"/>
        </w:rPr>
      </w:pPr>
      <w:r w:rsidRPr="00FA21A2">
        <w:rPr>
          <w:rFonts w:ascii="Abadi MT Condensed Light" w:hAnsi="Abadi MT Condensed Light" w:cs="Arial"/>
          <w:color w:val="000000" w:themeColor="text1"/>
          <w:sz w:val="20"/>
          <w:szCs w:val="20"/>
        </w:rPr>
        <w:t xml:space="preserve">Un río diverso: un río natural con persistencia de barrancas; un río de grandes acontecimientos públicos atravesado transversalmente por una nueva y potente intensificación de flujos viales conectivos; un río de diversos episodios de fractura socio – espacial según la margen de que se trate; sectores híbridos con accesos al cauce en espera de sus bordes urbanos; un río con significativos equipamientos urbanos y con una curiosa intervención en su propio cauce; un río “central” como periferia interior inconclusa; un río cívico y ferroviario acentuando su atravesabilidad; un río </w:t>
      </w:r>
      <w:r w:rsidR="007C16B6">
        <w:rPr>
          <w:rFonts w:ascii="Abadi MT Condensed Light" w:hAnsi="Abadi MT Condensed Light" w:cs="Arial"/>
          <w:color w:val="000000" w:themeColor="text1"/>
          <w:sz w:val="20"/>
          <w:szCs w:val="20"/>
        </w:rPr>
        <w:t>ex</w:t>
      </w:r>
      <w:r w:rsidRPr="00FA21A2">
        <w:rPr>
          <w:rFonts w:ascii="Abadi MT Condensed Light" w:hAnsi="Abadi MT Condensed Light" w:cs="Arial"/>
          <w:color w:val="000000" w:themeColor="text1"/>
          <w:sz w:val="20"/>
          <w:szCs w:val="20"/>
        </w:rPr>
        <w:t>villa y de nueva evacuación vial previa expulsión de la irregularidad dominial; un río periferia ex-fabril y un río basurero y link autopista.</w:t>
      </w:r>
    </w:p>
    <w:p w:rsidR="00FA21A2" w:rsidRPr="00FA21A2" w:rsidRDefault="00FA21A2" w:rsidP="004B1432">
      <w:pPr>
        <w:pStyle w:val="Prrafodelista"/>
        <w:numPr>
          <w:ilvl w:val="0"/>
          <w:numId w:val="8"/>
        </w:numPr>
        <w:tabs>
          <w:tab w:val="left" w:pos="7845"/>
        </w:tabs>
        <w:spacing w:after="0" w:line="240" w:lineRule="auto"/>
        <w:jc w:val="both"/>
        <w:rPr>
          <w:rFonts w:ascii="Abadi MT Condensed Light" w:hAnsi="Abadi MT Condensed Light" w:cs="Arial"/>
          <w:color w:val="000000" w:themeColor="text1"/>
          <w:sz w:val="20"/>
          <w:szCs w:val="20"/>
        </w:rPr>
      </w:pPr>
      <w:r>
        <w:rPr>
          <w:rFonts w:ascii="Abadi MT Condensed Light" w:hAnsi="Abadi MT Condensed Light" w:cs="Arial"/>
          <w:color w:val="000000" w:themeColor="text1"/>
          <w:sz w:val="20"/>
          <w:szCs w:val="20"/>
        </w:rPr>
        <w:t>E</w:t>
      </w:r>
      <w:r w:rsidRPr="004B1432">
        <w:rPr>
          <w:rFonts w:ascii="Abadi MT Condensed Light" w:hAnsi="Abadi MT Condensed Light" w:cs="Arial"/>
          <w:color w:val="000000" w:themeColor="text1"/>
          <w:sz w:val="20"/>
          <w:szCs w:val="20"/>
        </w:rPr>
        <w:t>l desafío persiste</w:t>
      </w:r>
      <w:r w:rsidR="007C16B6">
        <w:rPr>
          <w:rFonts w:ascii="Abadi MT Condensed Light" w:hAnsi="Abadi MT Condensed Light" w:cs="Arial"/>
          <w:color w:val="000000" w:themeColor="text1"/>
          <w:sz w:val="20"/>
          <w:szCs w:val="20"/>
        </w:rPr>
        <w:t>:</w:t>
      </w:r>
      <w:r w:rsidRPr="004B1432">
        <w:rPr>
          <w:rFonts w:ascii="Abadi MT Condensed Light" w:hAnsi="Abadi MT Condensed Light" w:cs="Arial"/>
          <w:color w:val="000000" w:themeColor="text1"/>
          <w:sz w:val="20"/>
          <w:szCs w:val="20"/>
        </w:rPr>
        <w:t xml:space="preserve"> </w:t>
      </w:r>
      <w:r w:rsidR="007C16B6">
        <w:rPr>
          <w:rFonts w:ascii="Abadi MT Condensed Light" w:hAnsi="Abadi MT Condensed Light" w:cs="Arial"/>
          <w:color w:val="000000" w:themeColor="text1"/>
          <w:sz w:val="20"/>
          <w:szCs w:val="20"/>
        </w:rPr>
        <w:t>¿</w:t>
      </w:r>
      <w:r w:rsidRPr="004B1432">
        <w:rPr>
          <w:rFonts w:ascii="Abadi MT Condensed Light" w:hAnsi="Abadi MT Condensed Light" w:cs="Arial"/>
          <w:color w:val="000000" w:themeColor="text1"/>
          <w:sz w:val="20"/>
          <w:szCs w:val="20"/>
        </w:rPr>
        <w:t>cuales serán las acciones más adecuadas para conciliar</w:t>
      </w:r>
      <w:r w:rsidR="007C16B6">
        <w:rPr>
          <w:rFonts w:ascii="Abadi MT Condensed Light" w:hAnsi="Abadi MT Condensed Light" w:cs="Arial"/>
          <w:color w:val="000000" w:themeColor="text1"/>
          <w:sz w:val="20"/>
          <w:szCs w:val="20"/>
        </w:rPr>
        <w:t>?</w:t>
      </w:r>
      <w:r w:rsidRPr="004B1432">
        <w:rPr>
          <w:rFonts w:ascii="Abadi MT Condensed Light" w:hAnsi="Abadi MT Condensed Light" w:cs="Arial"/>
          <w:color w:val="000000" w:themeColor="text1"/>
          <w:sz w:val="20"/>
          <w:szCs w:val="20"/>
        </w:rPr>
        <w:t>: la remediación ambiental y la construcción de espacio público y espacios verdes, la integración socio – espacial, la conectividad y accesibilidad, la renovación de los tejidos habitativos y del necesario equipamiento comunitario que integre y no segregue. El único “destino” obvio de momento se expresa en la exacerbación de las tácticas de intensificación de flujos, lineales y tranversales. Tal vez sean necesarios e inevitables. No solo no son suficientes, podemos perder una nueva oporttunidad de construir y reconstruir esta infraestructura de saneamiento ambiental y de remediación social de nuestra ciudad.</w:t>
      </w:r>
    </w:p>
    <w:p w:rsidR="00F24006" w:rsidRDefault="00F24006" w:rsidP="004B1432">
      <w:pPr>
        <w:tabs>
          <w:tab w:val="left" w:pos="7845"/>
        </w:tabs>
        <w:spacing w:after="0" w:line="240" w:lineRule="auto"/>
        <w:jc w:val="both"/>
        <w:rPr>
          <w:rFonts w:ascii="Abadi MT Condensed Light" w:hAnsi="Abadi MT Condensed Light" w:cs="Arial"/>
          <w:color w:val="000000" w:themeColor="text1"/>
          <w:sz w:val="20"/>
          <w:szCs w:val="20"/>
        </w:rPr>
      </w:pPr>
    </w:p>
    <w:p w:rsidR="008A0846" w:rsidRPr="00421945" w:rsidRDefault="004B1432" w:rsidP="004B1432">
      <w:pPr>
        <w:tabs>
          <w:tab w:val="left" w:pos="7845"/>
        </w:tabs>
        <w:spacing w:after="0" w:line="240" w:lineRule="auto"/>
        <w:jc w:val="both"/>
        <w:rPr>
          <w:rFonts w:ascii="Abadi MT Condensed Light" w:hAnsi="Abadi MT Condensed Light" w:cs="Arial"/>
          <w:color w:val="000000" w:themeColor="text1"/>
          <w:sz w:val="20"/>
          <w:szCs w:val="20"/>
        </w:rPr>
      </w:pPr>
      <w:r w:rsidRPr="00421945">
        <w:rPr>
          <w:rFonts w:ascii="Abadi MT Condensed Light" w:hAnsi="Abadi MT Condensed Light" w:cs="Arial"/>
          <w:color w:val="000000" w:themeColor="text1"/>
          <w:sz w:val="20"/>
          <w:szCs w:val="20"/>
        </w:rPr>
        <w:sym w:font="Symbol" w:char="F0D3"/>
      </w:r>
      <w:r w:rsidRPr="00421945">
        <w:rPr>
          <w:rFonts w:ascii="Abadi MT Condensed Light" w:hAnsi="Abadi MT Condensed Light" w:cs="Arial"/>
          <w:color w:val="000000" w:themeColor="text1"/>
          <w:sz w:val="20"/>
          <w:szCs w:val="20"/>
        </w:rPr>
        <w:t xml:space="preserve"> </w:t>
      </w:r>
      <w:r w:rsidR="00F24006" w:rsidRPr="00421945">
        <w:rPr>
          <w:rFonts w:ascii="Abadi MT Condensed Light" w:hAnsi="Abadi MT Condensed Light" w:cs="Arial"/>
          <w:color w:val="000000" w:themeColor="text1"/>
          <w:sz w:val="20"/>
          <w:szCs w:val="20"/>
        </w:rPr>
        <w:t xml:space="preserve"> Alejandro Cohen </w:t>
      </w:r>
      <w:r w:rsidR="00FA21A2" w:rsidRPr="00421945">
        <w:rPr>
          <w:rFonts w:ascii="Abadi MT Condensed Light" w:hAnsi="Abadi MT Condensed Light" w:cs="Arial"/>
          <w:color w:val="000000" w:themeColor="text1"/>
          <w:sz w:val="20"/>
          <w:szCs w:val="20"/>
        </w:rPr>
        <w:t xml:space="preserve">– Director del </w:t>
      </w:r>
      <w:r w:rsidRPr="00421945">
        <w:rPr>
          <w:rFonts w:ascii="Abadi MT Condensed Light" w:hAnsi="Abadi MT Condensed Light" w:cs="Arial"/>
          <w:color w:val="000000" w:themeColor="text1"/>
          <w:sz w:val="20"/>
          <w:szCs w:val="20"/>
        </w:rPr>
        <w:t>T</w:t>
      </w:r>
      <w:r w:rsidR="00F24006" w:rsidRPr="00421945">
        <w:rPr>
          <w:rFonts w:ascii="Abadi MT Condensed Light" w:hAnsi="Abadi MT Condensed Light" w:cs="Arial"/>
          <w:color w:val="000000" w:themeColor="text1"/>
          <w:sz w:val="20"/>
          <w:szCs w:val="20"/>
        </w:rPr>
        <w:t xml:space="preserve">aller de Investigación en Proyectos Urbanos </w:t>
      </w:r>
      <w:r w:rsidRPr="00421945">
        <w:rPr>
          <w:rFonts w:ascii="Abadi MT Condensed Light" w:hAnsi="Abadi MT Condensed Light" w:cs="Arial"/>
          <w:color w:val="000000" w:themeColor="text1"/>
          <w:sz w:val="20"/>
          <w:szCs w:val="20"/>
        </w:rPr>
        <w:t>– TIPU</w:t>
      </w:r>
    </w:p>
    <w:p w:rsidR="00421945" w:rsidRDefault="00421945" w:rsidP="004B1432">
      <w:pPr>
        <w:tabs>
          <w:tab w:val="left" w:pos="7845"/>
        </w:tabs>
        <w:spacing w:after="0" w:line="240" w:lineRule="auto"/>
        <w:jc w:val="both"/>
        <w:rPr>
          <w:rFonts w:ascii="Abadi MT Condensed Light" w:hAnsi="Abadi MT Condensed Light" w:cs="Arial"/>
          <w:color w:val="000000" w:themeColor="text1"/>
          <w:sz w:val="20"/>
          <w:szCs w:val="20"/>
        </w:rPr>
      </w:pPr>
      <w:r w:rsidRPr="00421945">
        <w:rPr>
          <w:rFonts w:ascii="Abadi MT Condensed Light" w:hAnsi="Abadi MT Condensed Light" w:cs="Arial"/>
          <w:color w:val="000000" w:themeColor="text1"/>
          <w:sz w:val="20"/>
          <w:szCs w:val="20"/>
        </w:rPr>
        <w:t>Con la colaboración de la Arq. Soledad Patiño</w:t>
      </w:r>
      <w:r>
        <w:rPr>
          <w:rFonts w:ascii="Abadi MT Condensed Light" w:hAnsi="Abadi MT Condensed Light" w:cs="Arial"/>
          <w:color w:val="000000" w:themeColor="text1"/>
          <w:sz w:val="20"/>
          <w:szCs w:val="20"/>
        </w:rPr>
        <w:t>.</w:t>
      </w:r>
    </w:p>
    <w:p w:rsidR="00257FF0" w:rsidRPr="00421945" w:rsidRDefault="00257FF0" w:rsidP="004B1432">
      <w:pPr>
        <w:tabs>
          <w:tab w:val="left" w:pos="7845"/>
        </w:tabs>
        <w:spacing w:after="0" w:line="240" w:lineRule="auto"/>
        <w:jc w:val="both"/>
        <w:rPr>
          <w:rFonts w:ascii="Abadi MT Condensed Light" w:hAnsi="Abadi MT Condensed Light" w:cs="Arial"/>
          <w:color w:val="000000" w:themeColor="text1"/>
          <w:sz w:val="20"/>
          <w:szCs w:val="20"/>
        </w:rPr>
      </w:pPr>
    </w:p>
    <w:sectPr w:rsidR="00257FF0" w:rsidRPr="00421945" w:rsidSect="00705FB6">
      <w:pgSz w:w="11900" w:h="16840"/>
      <w:pgMar w:top="1418" w:right="851" w:bottom="851"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MT Condensed Light">
    <w:panose1 w:val="020B0306030101010103"/>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52C4B"/>
    <w:multiLevelType w:val="hybridMultilevel"/>
    <w:tmpl w:val="985EBF32"/>
    <w:lvl w:ilvl="0" w:tplc="040A000F">
      <w:start w:val="1"/>
      <w:numFmt w:val="decimal"/>
      <w:lvlText w:val="%1."/>
      <w:lvlJc w:val="left"/>
      <w:pPr>
        <w:ind w:left="360" w:hanging="360"/>
      </w:pPr>
    </w:lvl>
    <w:lvl w:ilvl="1" w:tplc="90E2CD18">
      <w:numFmt w:val="bullet"/>
      <w:lvlText w:val=""/>
      <w:lvlJc w:val="left"/>
      <w:pPr>
        <w:ind w:left="1080" w:hanging="360"/>
      </w:pPr>
      <w:rPr>
        <w:rFonts w:ascii="Symbol" w:eastAsiaTheme="minorHAnsi" w:hAnsi="Symbol" w:cs="Arial" w:hint="default"/>
      </w:r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298E6F6E"/>
    <w:multiLevelType w:val="hybridMultilevel"/>
    <w:tmpl w:val="4760B4C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1F83F18"/>
    <w:multiLevelType w:val="hybridMultilevel"/>
    <w:tmpl w:val="7E7A923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3D70CF6"/>
    <w:multiLevelType w:val="hybridMultilevel"/>
    <w:tmpl w:val="B4629AD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CF013AA"/>
    <w:multiLevelType w:val="hybridMultilevel"/>
    <w:tmpl w:val="1E12FB90"/>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41930FD"/>
    <w:multiLevelType w:val="hybridMultilevel"/>
    <w:tmpl w:val="3CE0E280"/>
    <w:lvl w:ilvl="0" w:tplc="2C0A0011">
      <w:start w:val="1"/>
      <w:numFmt w:val="decimal"/>
      <w:lvlText w:val="%1)"/>
      <w:lvlJc w:val="left"/>
      <w:pPr>
        <w:ind w:left="643" w:hanging="360"/>
      </w:pPr>
      <w:rPr>
        <w:rFonts w:hint="default"/>
      </w:rPr>
    </w:lvl>
    <w:lvl w:ilvl="1" w:tplc="2C0A0019" w:tentative="1">
      <w:start w:val="1"/>
      <w:numFmt w:val="lowerLetter"/>
      <w:lvlText w:val="%2."/>
      <w:lvlJc w:val="left"/>
      <w:pPr>
        <w:ind w:left="1363" w:hanging="360"/>
      </w:pPr>
    </w:lvl>
    <w:lvl w:ilvl="2" w:tplc="2C0A001B" w:tentative="1">
      <w:start w:val="1"/>
      <w:numFmt w:val="lowerRoman"/>
      <w:lvlText w:val="%3."/>
      <w:lvlJc w:val="right"/>
      <w:pPr>
        <w:ind w:left="2083" w:hanging="180"/>
      </w:pPr>
    </w:lvl>
    <w:lvl w:ilvl="3" w:tplc="2C0A000F" w:tentative="1">
      <w:start w:val="1"/>
      <w:numFmt w:val="decimal"/>
      <w:lvlText w:val="%4."/>
      <w:lvlJc w:val="left"/>
      <w:pPr>
        <w:ind w:left="2803" w:hanging="360"/>
      </w:pPr>
    </w:lvl>
    <w:lvl w:ilvl="4" w:tplc="2C0A0019" w:tentative="1">
      <w:start w:val="1"/>
      <w:numFmt w:val="lowerLetter"/>
      <w:lvlText w:val="%5."/>
      <w:lvlJc w:val="left"/>
      <w:pPr>
        <w:ind w:left="3523" w:hanging="360"/>
      </w:pPr>
    </w:lvl>
    <w:lvl w:ilvl="5" w:tplc="2C0A001B" w:tentative="1">
      <w:start w:val="1"/>
      <w:numFmt w:val="lowerRoman"/>
      <w:lvlText w:val="%6."/>
      <w:lvlJc w:val="right"/>
      <w:pPr>
        <w:ind w:left="4243" w:hanging="180"/>
      </w:pPr>
    </w:lvl>
    <w:lvl w:ilvl="6" w:tplc="2C0A000F" w:tentative="1">
      <w:start w:val="1"/>
      <w:numFmt w:val="decimal"/>
      <w:lvlText w:val="%7."/>
      <w:lvlJc w:val="left"/>
      <w:pPr>
        <w:ind w:left="4963" w:hanging="360"/>
      </w:pPr>
    </w:lvl>
    <w:lvl w:ilvl="7" w:tplc="2C0A0019" w:tentative="1">
      <w:start w:val="1"/>
      <w:numFmt w:val="lowerLetter"/>
      <w:lvlText w:val="%8."/>
      <w:lvlJc w:val="left"/>
      <w:pPr>
        <w:ind w:left="5683" w:hanging="360"/>
      </w:pPr>
    </w:lvl>
    <w:lvl w:ilvl="8" w:tplc="2C0A001B" w:tentative="1">
      <w:start w:val="1"/>
      <w:numFmt w:val="lowerRoman"/>
      <w:lvlText w:val="%9."/>
      <w:lvlJc w:val="right"/>
      <w:pPr>
        <w:ind w:left="6403" w:hanging="180"/>
      </w:pPr>
    </w:lvl>
  </w:abstractNum>
  <w:abstractNum w:abstractNumId="6" w15:restartNumberingAfterBreak="0">
    <w:nsid w:val="64BF4DE8"/>
    <w:multiLevelType w:val="hybridMultilevel"/>
    <w:tmpl w:val="E9AE39C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0B113C"/>
    <w:multiLevelType w:val="hybridMultilevel"/>
    <w:tmpl w:val="C4384BB0"/>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7"/>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2C"/>
    <w:rsid w:val="00006807"/>
    <w:rsid w:val="000311F8"/>
    <w:rsid w:val="000E3F5A"/>
    <w:rsid w:val="00150B8E"/>
    <w:rsid w:val="00164BD4"/>
    <w:rsid w:val="001A3F74"/>
    <w:rsid w:val="00236198"/>
    <w:rsid w:val="00257FF0"/>
    <w:rsid w:val="00266B0D"/>
    <w:rsid w:val="002C2F22"/>
    <w:rsid w:val="002D2ABD"/>
    <w:rsid w:val="003016AF"/>
    <w:rsid w:val="0030609D"/>
    <w:rsid w:val="00315DD6"/>
    <w:rsid w:val="00333E04"/>
    <w:rsid w:val="00347FCA"/>
    <w:rsid w:val="00372993"/>
    <w:rsid w:val="003B77C9"/>
    <w:rsid w:val="003E4804"/>
    <w:rsid w:val="003F1B41"/>
    <w:rsid w:val="004037B8"/>
    <w:rsid w:val="004102FC"/>
    <w:rsid w:val="00421945"/>
    <w:rsid w:val="00466E39"/>
    <w:rsid w:val="004711CD"/>
    <w:rsid w:val="0049173E"/>
    <w:rsid w:val="004A5800"/>
    <w:rsid w:val="004A605A"/>
    <w:rsid w:val="004B1432"/>
    <w:rsid w:val="004C3F45"/>
    <w:rsid w:val="00514853"/>
    <w:rsid w:val="0053631C"/>
    <w:rsid w:val="005568E5"/>
    <w:rsid w:val="00582108"/>
    <w:rsid w:val="005E5D6F"/>
    <w:rsid w:val="00643A2C"/>
    <w:rsid w:val="00686FFB"/>
    <w:rsid w:val="0069261F"/>
    <w:rsid w:val="006C481C"/>
    <w:rsid w:val="00702EC0"/>
    <w:rsid w:val="00705FB6"/>
    <w:rsid w:val="00707618"/>
    <w:rsid w:val="0071139C"/>
    <w:rsid w:val="00783B0A"/>
    <w:rsid w:val="007A6611"/>
    <w:rsid w:val="007A66CD"/>
    <w:rsid w:val="007B58A0"/>
    <w:rsid w:val="007C053B"/>
    <w:rsid w:val="007C16B6"/>
    <w:rsid w:val="007C6E76"/>
    <w:rsid w:val="007E1CAC"/>
    <w:rsid w:val="007F1E73"/>
    <w:rsid w:val="00854248"/>
    <w:rsid w:val="0086242A"/>
    <w:rsid w:val="00872EAC"/>
    <w:rsid w:val="008A0846"/>
    <w:rsid w:val="008C3F5A"/>
    <w:rsid w:val="009048BF"/>
    <w:rsid w:val="00937BE9"/>
    <w:rsid w:val="0099192B"/>
    <w:rsid w:val="009D3C7B"/>
    <w:rsid w:val="009E30C3"/>
    <w:rsid w:val="00A33017"/>
    <w:rsid w:val="00A524F6"/>
    <w:rsid w:val="00A856E7"/>
    <w:rsid w:val="00AB1237"/>
    <w:rsid w:val="00B021DD"/>
    <w:rsid w:val="00B615C5"/>
    <w:rsid w:val="00B70CFB"/>
    <w:rsid w:val="00B80ABA"/>
    <w:rsid w:val="00B927E9"/>
    <w:rsid w:val="00BA42E9"/>
    <w:rsid w:val="00BA632C"/>
    <w:rsid w:val="00BD237D"/>
    <w:rsid w:val="00BE4097"/>
    <w:rsid w:val="00BE419D"/>
    <w:rsid w:val="00C457AD"/>
    <w:rsid w:val="00C708BF"/>
    <w:rsid w:val="00C87215"/>
    <w:rsid w:val="00CD59EA"/>
    <w:rsid w:val="00D21BA9"/>
    <w:rsid w:val="00D42704"/>
    <w:rsid w:val="00D46099"/>
    <w:rsid w:val="00D63184"/>
    <w:rsid w:val="00DA01AB"/>
    <w:rsid w:val="00DB2506"/>
    <w:rsid w:val="00DC445D"/>
    <w:rsid w:val="00DD021B"/>
    <w:rsid w:val="00DD153E"/>
    <w:rsid w:val="00DF7592"/>
    <w:rsid w:val="00F06192"/>
    <w:rsid w:val="00F074A0"/>
    <w:rsid w:val="00F24006"/>
    <w:rsid w:val="00F269CA"/>
    <w:rsid w:val="00F314C7"/>
    <w:rsid w:val="00F340E0"/>
    <w:rsid w:val="00FA21A2"/>
    <w:rsid w:val="00FD55FE"/>
    <w:rsid w:val="00FF5D30"/>
    <w:rsid w:val="00FF5DE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C38C"/>
  <w14:defaultImageDpi w14:val="32767"/>
  <w15:chartTrackingRefBased/>
  <w15:docId w15:val="{CFD1BD37-ECA9-924C-9547-28AB6F2B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A632C"/>
    <w:pPr>
      <w:spacing w:after="160" w:line="259" w:lineRule="auto"/>
    </w:pPr>
    <w:rPr>
      <w:sz w:val="22"/>
      <w:szCs w:val="22"/>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4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1998</Words>
  <Characters>10994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Cohen Arazi</dc:creator>
  <cp:keywords/>
  <dc:description/>
  <cp:lastModifiedBy>Microsoft Office User</cp:lastModifiedBy>
  <cp:revision>2</cp:revision>
  <cp:lastPrinted>2019-08-05T13:53:00Z</cp:lastPrinted>
  <dcterms:created xsi:type="dcterms:W3CDTF">2019-11-10T21:20:00Z</dcterms:created>
  <dcterms:modified xsi:type="dcterms:W3CDTF">2019-11-10T21:20:00Z</dcterms:modified>
</cp:coreProperties>
</file>